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5F2D" w14:textId="6084BFAA" w:rsidR="00440280" w:rsidRPr="000172B1" w:rsidRDefault="00944568" w:rsidP="00443576">
      <w:pPr>
        <w:jc w:val="center"/>
        <w:rPr>
          <w:rFonts w:ascii="Calibri" w:hAnsi="Calibri" w:cs="Calibri"/>
          <w:sz w:val="22"/>
          <w:szCs w:val="22"/>
        </w:rPr>
      </w:pPr>
      <w:r w:rsidRPr="00D20CF1">
        <w:rPr>
          <w:noProof/>
          <w:sz w:val="22"/>
          <w:szCs w:val="22"/>
        </w:rPr>
        <w:drawing>
          <wp:inline distT="0" distB="0" distL="0" distR="0" wp14:anchorId="715B182E" wp14:editId="1DD070D1">
            <wp:extent cx="847725" cy="847725"/>
            <wp:effectExtent l="0" t="0" r="0" b="0"/>
            <wp:docPr id="1" name="Picture 1" descr="State Seal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6F80430" w14:textId="77777777" w:rsidR="00440280" w:rsidRPr="000172B1" w:rsidRDefault="00440280" w:rsidP="00635C97">
      <w:pPr>
        <w:rPr>
          <w:rFonts w:ascii="Calibri" w:hAnsi="Calibri" w:cs="Calibri"/>
          <w:b/>
          <w:sz w:val="22"/>
          <w:szCs w:val="22"/>
        </w:rPr>
      </w:pPr>
    </w:p>
    <w:p w14:paraId="73C559CF" w14:textId="77777777" w:rsidR="00280A69" w:rsidRPr="000172B1" w:rsidRDefault="00280A69" w:rsidP="00443576">
      <w:pPr>
        <w:jc w:val="center"/>
        <w:rPr>
          <w:rFonts w:ascii="Calibri" w:hAnsi="Calibri" w:cs="Calibri"/>
          <w:b/>
          <w:sz w:val="22"/>
          <w:szCs w:val="22"/>
        </w:rPr>
      </w:pPr>
      <w:r w:rsidRPr="000172B1">
        <w:rPr>
          <w:rFonts w:ascii="Calibri" w:hAnsi="Calibri" w:cs="Calibri"/>
          <w:b/>
          <w:sz w:val="22"/>
          <w:szCs w:val="22"/>
        </w:rPr>
        <w:t>MEMORANDUM OF UNDERSTANDING</w:t>
      </w:r>
    </w:p>
    <w:p w14:paraId="75135920" w14:textId="77777777" w:rsidR="00280A69" w:rsidRPr="000172B1" w:rsidRDefault="00280A69" w:rsidP="00443576">
      <w:pPr>
        <w:jc w:val="center"/>
        <w:rPr>
          <w:rFonts w:ascii="Calibri" w:hAnsi="Calibri" w:cs="Calibri"/>
          <w:b/>
          <w:sz w:val="22"/>
          <w:szCs w:val="22"/>
        </w:rPr>
      </w:pPr>
      <w:r w:rsidRPr="000172B1">
        <w:rPr>
          <w:rFonts w:ascii="Calibri" w:hAnsi="Calibri" w:cs="Calibri"/>
          <w:b/>
          <w:sz w:val="22"/>
          <w:szCs w:val="22"/>
        </w:rPr>
        <w:t>BETWEEN</w:t>
      </w:r>
    </w:p>
    <w:p w14:paraId="024F1571" w14:textId="77777777" w:rsidR="00440280" w:rsidRPr="000172B1" w:rsidRDefault="00B94808" w:rsidP="00443576">
      <w:pPr>
        <w:jc w:val="center"/>
        <w:rPr>
          <w:rFonts w:ascii="Calibri" w:hAnsi="Calibri" w:cs="Calibri"/>
          <w:b/>
          <w:sz w:val="22"/>
          <w:szCs w:val="22"/>
        </w:rPr>
      </w:pPr>
      <w:r w:rsidRPr="000172B1">
        <w:rPr>
          <w:rFonts w:ascii="Calibri" w:hAnsi="Calibri" w:cs="Calibri"/>
          <w:b/>
        </w:rPr>
        <w:t xml:space="preserve">VIRGINIA DEPARTMENT OF TAXATION </w:t>
      </w:r>
    </w:p>
    <w:p w14:paraId="2EF64A6C" w14:textId="77777777" w:rsidR="00280A69" w:rsidRPr="000172B1" w:rsidRDefault="00280A69" w:rsidP="00443576">
      <w:pPr>
        <w:jc w:val="center"/>
        <w:rPr>
          <w:rFonts w:ascii="Calibri" w:hAnsi="Calibri" w:cs="Calibri"/>
          <w:b/>
          <w:sz w:val="22"/>
          <w:szCs w:val="22"/>
        </w:rPr>
      </w:pPr>
      <w:r w:rsidRPr="000172B1">
        <w:rPr>
          <w:rFonts w:ascii="Calibri" w:hAnsi="Calibri" w:cs="Calibri"/>
          <w:b/>
          <w:sz w:val="22"/>
          <w:szCs w:val="22"/>
        </w:rPr>
        <w:t>AND</w:t>
      </w:r>
    </w:p>
    <w:p w14:paraId="3991D7D2" w14:textId="77777777" w:rsidR="0049281D" w:rsidRPr="000172B1" w:rsidRDefault="00875C87" w:rsidP="00443576">
      <w:pPr>
        <w:jc w:val="center"/>
        <w:rPr>
          <w:rFonts w:ascii="Calibri" w:hAnsi="Calibri" w:cs="Calibri"/>
          <w:b/>
          <w:sz w:val="22"/>
          <w:szCs w:val="22"/>
        </w:rPr>
      </w:pPr>
      <w:r w:rsidRPr="000172B1">
        <w:rPr>
          <w:rFonts w:ascii="Calibri" w:hAnsi="Calibri" w:cs="Calibri"/>
          <w:b/>
          <w:sz w:val="22"/>
          <w:szCs w:val="22"/>
        </w:rPr>
        <w:t>LOCAL TAX OFFICIAL</w:t>
      </w:r>
      <w:r w:rsidR="006422A8" w:rsidRPr="000172B1">
        <w:rPr>
          <w:rFonts w:ascii="Calibri" w:hAnsi="Calibri" w:cs="Calibri"/>
          <w:b/>
          <w:sz w:val="22"/>
          <w:szCs w:val="22"/>
        </w:rPr>
        <w:t>S</w:t>
      </w:r>
    </w:p>
    <w:p w14:paraId="2B1161D1" w14:textId="77777777" w:rsidR="00F47A5B" w:rsidRPr="000172B1" w:rsidRDefault="00961BD4" w:rsidP="00635C97">
      <w:pPr>
        <w:rPr>
          <w:rFonts w:ascii="Calibri" w:hAnsi="Calibri" w:cs="Calibri"/>
          <w:b/>
          <w:sz w:val="22"/>
          <w:szCs w:val="22"/>
        </w:rPr>
      </w:pPr>
      <w:r w:rsidRPr="000172B1">
        <w:rPr>
          <w:rFonts w:ascii="Calibri" w:hAnsi="Calibri" w:cs="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35811" w:rsidRPr="005D2B7F" w14:paraId="092B234C" w14:textId="77777777" w:rsidTr="00FD47C1">
        <w:trPr>
          <w:trHeight w:val="349"/>
        </w:trPr>
        <w:tc>
          <w:tcPr>
            <w:tcW w:w="10296" w:type="dxa"/>
            <w:shd w:val="clear" w:color="auto" w:fill="auto"/>
            <w:vAlign w:val="center"/>
          </w:tcPr>
          <w:p w14:paraId="54E25030" w14:textId="77777777" w:rsidR="00235811" w:rsidRPr="000172B1" w:rsidRDefault="00235811" w:rsidP="00635C97">
            <w:pPr>
              <w:rPr>
                <w:rFonts w:ascii="Calibri" w:hAnsi="Calibri" w:cs="Calibri"/>
                <w:b/>
                <w:sz w:val="22"/>
                <w:szCs w:val="22"/>
              </w:rPr>
            </w:pPr>
            <w:r w:rsidRPr="000172B1">
              <w:rPr>
                <w:rFonts w:ascii="Calibri" w:hAnsi="Calibri" w:cs="Calibri"/>
                <w:b/>
                <w:sz w:val="22"/>
                <w:szCs w:val="22"/>
              </w:rPr>
              <w:t>Name of Locality:</w:t>
            </w:r>
          </w:p>
        </w:tc>
      </w:tr>
      <w:tr w:rsidR="00235811" w:rsidRPr="005D2B7F" w14:paraId="3037A4EC" w14:textId="77777777" w:rsidTr="00FD47C1">
        <w:trPr>
          <w:trHeight w:val="349"/>
        </w:trPr>
        <w:tc>
          <w:tcPr>
            <w:tcW w:w="10296" w:type="dxa"/>
            <w:shd w:val="clear" w:color="auto" w:fill="auto"/>
            <w:vAlign w:val="center"/>
          </w:tcPr>
          <w:p w14:paraId="56F5D6A0" w14:textId="77777777" w:rsidR="00235811" w:rsidRPr="000172B1" w:rsidRDefault="00235811" w:rsidP="00635C97">
            <w:pPr>
              <w:rPr>
                <w:rFonts w:ascii="Calibri" w:hAnsi="Calibri" w:cs="Calibri"/>
                <w:b/>
                <w:sz w:val="22"/>
                <w:szCs w:val="22"/>
              </w:rPr>
            </w:pPr>
            <w:r w:rsidRPr="000172B1">
              <w:rPr>
                <w:rFonts w:ascii="Calibri" w:hAnsi="Calibri" w:cs="Calibri"/>
                <w:b/>
                <w:sz w:val="22"/>
                <w:szCs w:val="22"/>
              </w:rPr>
              <w:t>Name of Local Official:</w:t>
            </w:r>
          </w:p>
        </w:tc>
      </w:tr>
      <w:tr w:rsidR="00235811" w:rsidRPr="005D2B7F" w14:paraId="6E192925" w14:textId="77777777" w:rsidTr="00FD47C1">
        <w:trPr>
          <w:trHeight w:val="349"/>
        </w:trPr>
        <w:tc>
          <w:tcPr>
            <w:tcW w:w="10296" w:type="dxa"/>
            <w:shd w:val="clear" w:color="auto" w:fill="auto"/>
            <w:vAlign w:val="center"/>
          </w:tcPr>
          <w:p w14:paraId="61BEC1AE" w14:textId="77777777" w:rsidR="00235811" w:rsidRPr="000172B1" w:rsidRDefault="00235811" w:rsidP="00635C97">
            <w:pPr>
              <w:rPr>
                <w:rFonts w:ascii="Calibri" w:hAnsi="Calibri" w:cs="Calibri"/>
                <w:b/>
                <w:sz w:val="22"/>
                <w:szCs w:val="22"/>
              </w:rPr>
            </w:pPr>
            <w:r w:rsidRPr="000172B1">
              <w:rPr>
                <w:rFonts w:ascii="Calibri" w:hAnsi="Calibri" w:cs="Calibri"/>
                <w:b/>
                <w:sz w:val="22"/>
                <w:szCs w:val="22"/>
              </w:rPr>
              <w:t>Title of Local Official:</w:t>
            </w:r>
          </w:p>
        </w:tc>
      </w:tr>
      <w:tr w:rsidR="00235811" w:rsidRPr="005D2B7F" w14:paraId="48C1B2C8" w14:textId="77777777" w:rsidTr="00FD47C1">
        <w:trPr>
          <w:trHeight w:val="349"/>
        </w:trPr>
        <w:tc>
          <w:tcPr>
            <w:tcW w:w="10296" w:type="dxa"/>
            <w:shd w:val="clear" w:color="auto" w:fill="auto"/>
            <w:vAlign w:val="center"/>
          </w:tcPr>
          <w:p w14:paraId="564C50B9" w14:textId="77777777" w:rsidR="00235811" w:rsidRPr="000172B1" w:rsidRDefault="00FD47C1" w:rsidP="00635C97">
            <w:pPr>
              <w:rPr>
                <w:rFonts w:ascii="Calibri" w:hAnsi="Calibri" w:cs="Calibri"/>
                <w:b/>
                <w:sz w:val="22"/>
                <w:szCs w:val="22"/>
              </w:rPr>
            </w:pPr>
            <w:r w:rsidRPr="000172B1">
              <w:rPr>
                <w:rFonts w:ascii="Calibri" w:hAnsi="Calibri" w:cs="Calibri"/>
                <w:b/>
                <w:sz w:val="22"/>
                <w:szCs w:val="22"/>
              </w:rPr>
              <w:t>Email Address of Local Official:</w:t>
            </w:r>
          </w:p>
        </w:tc>
      </w:tr>
      <w:tr w:rsidR="00FD47C1" w:rsidRPr="005D2B7F" w14:paraId="42F44A56" w14:textId="77777777" w:rsidTr="00FD47C1">
        <w:trPr>
          <w:trHeight w:val="349"/>
        </w:trPr>
        <w:tc>
          <w:tcPr>
            <w:tcW w:w="10296" w:type="dxa"/>
            <w:shd w:val="clear" w:color="auto" w:fill="auto"/>
            <w:vAlign w:val="center"/>
          </w:tcPr>
          <w:p w14:paraId="49F479DF" w14:textId="77777777" w:rsidR="00FD47C1" w:rsidRPr="000172B1" w:rsidRDefault="00FD47C1" w:rsidP="00635C97">
            <w:pPr>
              <w:rPr>
                <w:rFonts w:ascii="Calibri" w:hAnsi="Calibri" w:cs="Calibri"/>
                <w:b/>
                <w:sz w:val="22"/>
                <w:szCs w:val="22"/>
              </w:rPr>
            </w:pPr>
            <w:r w:rsidRPr="000172B1">
              <w:rPr>
                <w:rFonts w:ascii="Calibri" w:hAnsi="Calibri" w:cs="Calibri"/>
                <w:b/>
                <w:sz w:val="22"/>
                <w:szCs w:val="22"/>
              </w:rPr>
              <w:t>FIPS Code:  _</w:t>
            </w:r>
            <w:proofErr w:type="gramStart"/>
            <w:r w:rsidRPr="000172B1">
              <w:rPr>
                <w:rFonts w:ascii="Calibri" w:hAnsi="Calibri" w:cs="Calibri"/>
                <w:b/>
                <w:sz w:val="22"/>
                <w:szCs w:val="22"/>
              </w:rPr>
              <w:t>_  _</w:t>
            </w:r>
            <w:proofErr w:type="gramEnd"/>
            <w:r w:rsidRPr="000172B1">
              <w:rPr>
                <w:rFonts w:ascii="Calibri" w:hAnsi="Calibri" w:cs="Calibri"/>
                <w:b/>
                <w:sz w:val="22"/>
                <w:szCs w:val="22"/>
              </w:rPr>
              <w:t>_  __  __  __</w:t>
            </w:r>
          </w:p>
        </w:tc>
      </w:tr>
    </w:tbl>
    <w:p w14:paraId="30D4956B" w14:textId="77777777" w:rsidR="00F47A5B" w:rsidRPr="000172B1" w:rsidRDefault="00B03E0B" w:rsidP="00635C97">
      <w:pPr>
        <w:tabs>
          <w:tab w:val="left" w:pos="1440"/>
          <w:tab w:val="left" w:pos="3780"/>
          <w:tab w:val="right" w:pos="8640"/>
        </w:tabs>
        <w:rPr>
          <w:rFonts w:ascii="Calibri" w:hAnsi="Calibri" w:cs="Calibri"/>
          <w:b/>
          <w:sz w:val="22"/>
          <w:szCs w:val="22"/>
        </w:rPr>
      </w:pPr>
      <w:r w:rsidRPr="000172B1">
        <w:rPr>
          <w:rFonts w:ascii="Calibri" w:hAnsi="Calibri" w:cs="Calibri"/>
          <w:b/>
          <w:sz w:val="22"/>
          <w:szCs w:val="22"/>
        </w:rPr>
        <w:tab/>
      </w:r>
      <w:r w:rsidRPr="000172B1">
        <w:rPr>
          <w:rFonts w:ascii="Calibri" w:hAnsi="Calibri" w:cs="Calibri"/>
          <w:b/>
          <w:sz w:val="22"/>
          <w:szCs w:val="22"/>
        </w:rPr>
        <w:tab/>
      </w:r>
      <w:r w:rsidRPr="000172B1">
        <w:rPr>
          <w:rFonts w:ascii="Calibri" w:hAnsi="Calibri" w:cs="Calibri"/>
          <w:sz w:val="22"/>
          <w:szCs w:val="22"/>
        </w:rPr>
        <w:t xml:space="preserve"> </w:t>
      </w:r>
    </w:p>
    <w:p w14:paraId="6674EAFB" w14:textId="3938E55C" w:rsidR="00FD5696" w:rsidRPr="000172B1" w:rsidRDefault="00F47A5B" w:rsidP="00635C97">
      <w:pPr>
        <w:ind w:firstLine="720"/>
        <w:rPr>
          <w:rFonts w:ascii="Calibri" w:hAnsi="Calibri" w:cs="Calibri"/>
          <w:sz w:val="22"/>
          <w:szCs w:val="22"/>
        </w:rPr>
      </w:pPr>
      <w:r w:rsidRPr="000172B1">
        <w:rPr>
          <w:rFonts w:ascii="Calibri" w:hAnsi="Calibri" w:cs="Calibri"/>
          <w:sz w:val="22"/>
          <w:szCs w:val="22"/>
        </w:rPr>
        <w:t xml:space="preserve">This Memorandum of </w:t>
      </w:r>
      <w:r w:rsidR="00D17C59" w:rsidRPr="000172B1">
        <w:rPr>
          <w:rFonts w:ascii="Calibri" w:hAnsi="Calibri" w:cs="Calibri"/>
          <w:sz w:val="22"/>
          <w:szCs w:val="22"/>
        </w:rPr>
        <w:t>Understanding</w:t>
      </w:r>
      <w:r w:rsidR="002E451E" w:rsidRPr="000172B1">
        <w:rPr>
          <w:rFonts w:ascii="Calibri" w:hAnsi="Calibri" w:cs="Calibri"/>
          <w:sz w:val="22"/>
          <w:szCs w:val="22"/>
        </w:rPr>
        <w:t xml:space="preserve"> (MOU)</w:t>
      </w:r>
      <w:r w:rsidR="00D17C59" w:rsidRPr="000172B1">
        <w:rPr>
          <w:rFonts w:ascii="Calibri" w:hAnsi="Calibri" w:cs="Calibri"/>
          <w:sz w:val="22"/>
          <w:szCs w:val="22"/>
        </w:rPr>
        <w:t xml:space="preserve"> </w:t>
      </w:r>
      <w:r w:rsidRPr="000172B1">
        <w:rPr>
          <w:rFonts w:ascii="Calibri" w:hAnsi="Calibri" w:cs="Calibri"/>
          <w:sz w:val="22"/>
          <w:szCs w:val="22"/>
        </w:rPr>
        <w:t xml:space="preserve">between the </w:t>
      </w:r>
      <w:r w:rsidR="00704859" w:rsidRPr="000172B1">
        <w:rPr>
          <w:rFonts w:ascii="Calibri" w:hAnsi="Calibri" w:cs="Calibri"/>
          <w:sz w:val="22"/>
          <w:szCs w:val="22"/>
        </w:rPr>
        <w:t xml:space="preserve">Virginia </w:t>
      </w:r>
      <w:r w:rsidR="00B94808" w:rsidRPr="000172B1">
        <w:rPr>
          <w:rFonts w:ascii="Calibri" w:hAnsi="Calibri" w:cs="Calibri"/>
          <w:sz w:val="22"/>
          <w:szCs w:val="22"/>
        </w:rPr>
        <w:t xml:space="preserve">Department of </w:t>
      </w:r>
      <w:r w:rsidR="00B91B4F" w:rsidRPr="000172B1">
        <w:rPr>
          <w:rFonts w:ascii="Calibri" w:hAnsi="Calibri" w:cs="Calibri"/>
          <w:sz w:val="22"/>
          <w:szCs w:val="22"/>
        </w:rPr>
        <w:t>Tax</w:t>
      </w:r>
      <w:r w:rsidR="00B94808" w:rsidRPr="000172B1">
        <w:rPr>
          <w:rFonts w:ascii="Calibri" w:hAnsi="Calibri" w:cs="Calibri"/>
          <w:sz w:val="22"/>
          <w:szCs w:val="22"/>
        </w:rPr>
        <w:t>ation (“Virginia Tax”)</w:t>
      </w:r>
      <w:r w:rsidRPr="000172B1">
        <w:rPr>
          <w:rFonts w:ascii="Calibri" w:hAnsi="Calibri" w:cs="Calibri"/>
          <w:sz w:val="22"/>
          <w:szCs w:val="22"/>
        </w:rPr>
        <w:t xml:space="preserve"> and </w:t>
      </w:r>
      <w:r w:rsidR="00B03E0B" w:rsidRPr="000172B1">
        <w:rPr>
          <w:rFonts w:ascii="Calibri" w:hAnsi="Calibri" w:cs="Calibri"/>
          <w:sz w:val="22"/>
          <w:szCs w:val="22"/>
        </w:rPr>
        <w:t xml:space="preserve">the </w:t>
      </w:r>
      <w:r w:rsidR="0049281D" w:rsidRPr="000172B1">
        <w:rPr>
          <w:rFonts w:ascii="Calibri" w:hAnsi="Calibri" w:cs="Calibri"/>
          <w:sz w:val="22"/>
          <w:szCs w:val="22"/>
        </w:rPr>
        <w:t>Locality</w:t>
      </w:r>
      <w:r w:rsidR="00126804" w:rsidRPr="000172B1">
        <w:rPr>
          <w:rFonts w:ascii="Calibri" w:hAnsi="Calibri" w:cs="Calibri"/>
          <w:sz w:val="22"/>
          <w:szCs w:val="22"/>
        </w:rPr>
        <w:t xml:space="preserve"> named above </w:t>
      </w:r>
      <w:r w:rsidR="004E2CD5" w:rsidRPr="000172B1">
        <w:rPr>
          <w:rFonts w:ascii="Calibri" w:hAnsi="Calibri" w:cs="Calibri"/>
          <w:sz w:val="22"/>
          <w:szCs w:val="22"/>
        </w:rPr>
        <w:t>explains</w:t>
      </w:r>
      <w:r w:rsidR="00126804" w:rsidRPr="000172B1">
        <w:rPr>
          <w:rFonts w:ascii="Calibri" w:hAnsi="Calibri" w:cs="Calibri"/>
          <w:sz w:val="22"/>
          <w:szCs w:val="22"/>
        </w:rPr>
        <w:t xml:space="preserve"> </w:t>
      </w:r>
      <w:r w:rsidR="002E451E" w:rsidRPr="000172B1">
        <w:rPr>
          <w:rFonts w:ascii="Calibri" w:hAnsi="Calibri" w:cs="Calibri"/>
          <w:sz w:val="22"/>
          <w:szCs w:val="22"/>
        </w:rPr>
        <w:t>the understand</w:t>
      </w:r>
      <w:r w:rsidR="009731C3" w:rsidRPr="000172B1">
        <w:rPr>
          <w:rFonts w:ascii="Calibri" w:hAnsi="Calibri" w:cs="Calibri"/>
          <w:sz w:val="22"/>
          <w:szCs w:val="22"/>
        </w:rPr>
        <w:t>ing</w:t>
      </w:r>
      <w:r w:rsidR="002E451E" w:rsidRPr="000172B1">
        <w:rPr>
          <w:rFonts w:ascii="Calibri" w:hAnsi="Calibri" w:cs="Calibri"/>
          <w:sz w:val="22"/>
          <w:szCs w:val="22"/>
        </w:rPr>
        <w:t xml:space="preserve"> and responsibilities of the two parties regarding </w:t>
      </w:r>
      <w:r w:rsidR="009731C3" w:rsidRPr="000172B1">
        <w:rPr>
          <w:rFonts w:ascii="Calibri" w:hAnsi="Calibri" w:cs="Calibri"/>
          <w:sz w:val="22"/>
          <w:szCs w:val="22"/>
        </w:rPr>
        <w:t>the disclosure</w:t>
      </w:r>
      <w:r w:rsidR="00B03E0B" w:rsidRPr="000172B1">
        <w:rPr>
          <w:rFonts w:ascii="Calibri" w:hAnsi="Calibri" w:cs="Calibri"/>
          <w:sz w:val="22"/>
          <w:szCs w:val="22"/>
        </w:rPr>
        <w:t xml:space="preserve"> </w:t>
      </w:r>
      <w:r w:rsidR="002E451E" w:rsidRPr="000172B1">
        <w:rPr>
          <w:rFonts w:ascii="Calibri" w:hAnsi="Calibri" w:cs="Calibri"/>
          <w:sz w:val="22"/>
          <w:szCs w:val="22"/>
        </w:rPr>
        <w:t xml:space="preserve">and safeguarding </w:t>
      </w:r>
      <w:r w:rsidRPr="000172B1">
        <w:rPr>
          <w:rFonts w:ascii="Calibri" w:hAnsi="Calibri" w:cs="Calibri"/>
          <w:sz w:val="22"/>
          <w:szCs w:val="22"/>
        </w:rPr>
        <w:t xml:space="preserve">of </w:t>
      </w:r>
      <w:r w:rsidR="009731C3" w:rsidRPr="000172B1">
        <w:rPr>
          <w:rFonts w:ascii="Calibri" w:hAnsi="Calibri" w:cs="Calibri"/>
          <w:sz w:val="22"/>
          <w:szCs w:val="22"/>
        </w:rPr>
        <w:t>C</w:t>
      </w:r>
      <w:r w:rsidR="002E451E" w:rsidRPr="000172B1">
        <w:rPr>
          <w:rFonts w:ascii="Calibri" w:hAnsi="Calibri" w:cs="Calibri"/>
          <w:sz w:val="22"/>
          <w:szCs w:val="22"/>
        </w:rPr>
        <w:t xml:space="preserve">onfidential </w:t>
      </w:r>
      <w:r w:rsidR="009731C3" w:rsidRPr="000172B1">
        <w:rPr>
          <w:rFonts w:ascii="Calibri" w:hAnsi="Calibri" w:cs="Calibri"/>
          <w:sz w:val="22"/>
          <w:szCs w:val="22"/>
        </w:rPr>
        <w:t xml:space="preserve">Tax Information. </w:t>
      </w:r>
      <w:proofErr w:type="gramStart"/>
      <w:r w:rsidR="009731C3" w:rsidRPr="000172B1">
        <w:rPr>
          <w:rFonts w:ascii="Calibri" w:hAnsi="Calibri" w:cs="Calibri"/>
          <w:sz w:val="22"/>
          <w:szCs w:val="22"/>
        </w:rPr>
        <w:t>For the purpose of</w:t>
      </w:r>
      <w:proofErr w:type="gramEnd"/>
      <w:r w:rsidR="009731C3" w:rsidRPr="000172B1">
        <w:rPr>
          <w:rFonts w:ascii="Calibri" w:hAnsi="Calibri" w:cs="Calibri"/>
          <w:sz w:val="22"/>
          <w:szCs w:val="22"/>
        </w:rPr>
        <w:t xml:space="preserve"> this MOU</w:t>
      </w:r>
      <w:r w:rsidR="00280A69" w:rsidRPr="000172B1">
        <w:rPr>
          <w:rFonts w:ascii="Calibri" w:hAnsi="Calibri" w:cs="Calibri"/>
          <w:sz w:val="22"/>
          <w:szCs w:val="22"/>
        </w:rPr>
        <w:t xml:space="preserve">, </w:t>
      </w:r>
      <w:r w:rsidR="009731C3" w:rsidRPr="000172B1">
        <w:rPr>
          <w:rFonts w:ascii="Calibri" w:hAnsi="Calibri" w:cs="Calibri"/>
          <w:sz w:val="22"/>
          <w:szCs w:val="22"/>
        </w:rPr>
        <w:t xml:space="preserve">Confidential Tax Information is any state or federal tax information </w:t>
      </w:r>
      <w:r w:rsidR="00804E51" w:rsidRPr="000172B1">
        <w:rPr>
          <w:rFonts w:ascii="Calibri" w:hAnsi="Calibri" w:cs="Calibri"/>
          <w:sz w:val="22"/>
          <w:szCs w:val="22"/>
        </w:rPr>
        <w:t>maintained</w:t>
      </w:r>
      <w:r w:rsidR="00B94808" w:rsidRPr="000172B1">
        <w:rPr>
          <w:rFonts w:ascii="Calibri" w:hAnsi="Calibri" w:cs="Calibri"/>
          <w:sz w:val="22"/>
          <w:szCs w:val="22"/>
        </w:rPr>
        <w:t xml:space="preserve"> by</w:t>
      </w:r>
      <w:r w:rsidR="009731C3" w:rsidRPr="000172B1">
        <w:rPr>
          <w:rFonts w:ascii="Calibri" w:hAnsi="Calibri" w:cs="Calibri"/>
          <w:sz w:val="22"/>
          <w:szCs w:val="22"/>
        </w:rPr>
        <w:t xml:space="preserve"> </w:t>
      </w:r>
      <w:r w:rsidR="005F0080" w:rsidRPr="000172B1">
        <w:rPr>
          <w:rFonts w:ascii="Calibri" w:hAnsi="Calibri" w:cs="Calibri"/>
          <w:sz w:val="22"/>
          <w:szCs w:val="22"/>
        </w:rPr>
        <w:t>Virginia Tax</w:t>
      </w:r>
      <w:r w:rsidR="00196731" w:rsidRPr="000172B1">
        <w:rPr>
          <w:rFonts w:ascii="Calibri" w:hAnsi="Calibri" w:cs="Calibri"/>
          <w:sz w:val="22"/>
          <w:szCs w:val="22"/>
        </w:rPr>
        <w:t xml:space="preserve"> or the Locality</w:t>
      </w:r>
      <w:r w:rsidR="009731C3" w:rsidRPr="000172B1">
        <w:rPr>
          <w:rFonts w:ascii="Calibri" w:hAnsi="Calibri" w:cs="Calibri"/>
          <w:sz w:val="22"/>
          <w:szCs w:val="22"/>
        </w:rPr>
        <w:t xml:space="preserve"> that is not legally known by, or available to, the general public, and includes taxpayer</w:t>
      </w:r>
      <w:r w:rsidR="00205EC1" w:rsidRPr="000172B1">
        <w:rPr>
          <w:rFonts w:ascii="Calibri" w:hAnsi="Calibri" w:cs="Calibri"/>
          <w:sz w:val="22"/>
          <w:szCs w:val="22"/>
        </w:rPr>
        <w:t>-</w:t>
      </w:r>
      <w:r w:rsidR="009731C3" w:rsidRPr="000172B1">
        <w:rPr>
          <w:rFonts w:ascii="Calibri" w:hAnsi="Calibri" w:cs="Calibri"/>
          <w:sz w:val="22"/>
          <w:szCs w:val="22"/>
        </w:rPr>
        <w:t>specific demographic, return</w:t>
      </w:r>
      <w:r w:rsidR="00280A69" w:rsidRPr="000172B1">
        <w:rPr>
          <w:rFonts w:ascii="Calibri" w:hAnsi="Calibri" w:cs="Calibri"/>
          <w:sz w:val="22"/>
          <w:szCs w:val="22"/>
        </w:rPr>
        <w:t xml:space="preserve">, </w:t>
      </w:r>
      <w:r w:rsidR="00C3269A" w:rsidRPr="000172B1">
        <w:rPr>
          <w:rFonts w:ascii="Calibri" w:hAnsi="Calibri" w:cs="Calibri"/>
          <w:sz w:val="22"/>
          <w:szCs w:val="22"/>
        </w:rPr>
        <w:t>or</w:t>
      </w:r>
      <w:r w:rsidR="009731C3" w:rsidRPr="000172B1">
        <w:rPr>
          <w:rFonts w:ascii="Calibri" w:hAnsi="Calibri" w:cs="Calibri"/>
          <w:sz w:val="22"/>
          <w:szCs w:val="22"/>
        </w:rPr>
        <w:t xml:space="preserve"> account</w:t>
      </w:r>
      <w:r w:rsidR="00C3269A" w:rsidRPr="000172B1">
        <w:rPr>
          <w:rFonts w:ascii="Calibri" w:hAnsi="Calibri" w:cs="Calibri"/>
          <w:sz w:val="22"/>
          <w:szCs w:val="22"/>
        </w:rPr>
        <w:t xml:space="preserve"> </w:t>
      </w:r>
      <w:r w:rsidR="009731C3" w:rsidRPr="000172B1">
        <w:rPr>
          <w:rFonts w:ascii="Calibri" w:hAnsi="Calibri" w:cs="Calibri"/>
          <w:sz w:val="22"/>
          <w:szCs w:val="22"/>
        </w:rPr>
        <w:t xml:space="preserve">information. </w:t>
      </w:r>
      <w:r w:rsidR="00BD3805" w:rsidRPr="000172B1">
        <w:rPr>
          <w:rFonts w:ascii="Calibri" w:hAnsi="Calibri" w:cs="Calibri"/>
          <w:sz w:val="22"/>
          <w:szCs w:val="22"/>
        </w:rPr>
        <w:t>Confidential Tax Information</w:t>
      </w:r>
      <w:r w:rsidR="00196731" w:rsidRPr="000172B1">
        <w:rPr>
          <w:rFonts w:ascii="Calibri" w:hAnsi="Calibri" w:cs="Calibri"/>
          <w:sz w:val="22"/>
          <w:szCs w:val="22"/>
        </w:rPr>
        <w:t xml:space="preserve"> from Virginia Tax</w:t>
      </w:r>
      <w:r w:rsidR="00BD3805" w:rsidRPr="000172B1">
        <w:rPr>
          <w:rFonts w:ascii="Calibri" w:hAnsi="Calibri" w:cs="Calibri"/>
          <w:sz w:val="22"/>
          <w:szCs w:val="22"/>
        </w:rPr>
        <w:t xml:space="preserve"> </w:t>
      </w:r>
      <w:r w:rsidR="00536C0B" w:rsidRPr="000172B1">
        <w:rPr>
          <w:rFonts w:ascii="Calibri" w:hAnsi="Calibri" w:cs="Calibri"/>
          <w:sz w:val="22"/>
          <w:szCs w:val="22"/>
        </w:rPr>
        <w:t xml:space="preserve">may include </w:t>
      </w:r>
      <w:r w:rsidR="000935B7" w:rsidRPr="000172B1">
        <w:rPr>
          <w:rFonts w:ascii="Calibri" w:hAnsi="Calibri" w:cs="Calibri"/>
          <w:sz w:val="22"/>
          <w:szCs w:val="22"/>
        </w:rPr>
        <w:t>individual income tax</w:t>
      </w:r>
      <w:r w:rsidR="001C6A5D" w:rsidRPr="000172B1">
        <w:rPr>
          <w:rFonts w:ascii="Calibri" w:hAnsi="Calibri" w:cs="Calibri"/>
          <w:sz w:val="22"/>
          <w:szCs w:val="22"/>
        </w:rPr>
        <w:t xml:space="preserve">, </w:t>
      </w:r>
      <w:r w:rsidR="00BD3805" w:rsidRPr="000172B1">
        <w:rPr>
          <w:rFonts w:ascii="Calibri" w:hAnsi="Calibri" w:cs="Calibri"/>
          <w:sz w:val="22"/>
          <w:szCs w:val="22"/>
        </w:rPr>
        <w:t>motor vehicle rental tax</w:t>
      </w:r>
      <w:r w:rsidR="00205EC1" w:rsidRPr="000172B1">
        <w:rPr>
          <w:rFonts w:ascii="Calibri" w:hAnsi="Calibri" w:cs="Calibri"/>
          <w:sz w:val="22"/>
          <w:szCs w:val="22"/>
        </w:rPr>
        <w:t xml:space="preserve">, </w:t>
      </w:r>
      <w:r w:rsidR="008A202A" w:rsidRPr="000172B1">
        <w:rPr>
          <w:rFonts w:ascii="Calibri" w:hAnsi="Calibri" w:cs="Calibri"/>
          <w:sz w:val="22"/>
          <w:szCs w:val="22"/>
        </w:rPr>
        <w:t>s</w:t>
      </w:r>
      <w:r w:rsidR="00BD3805" w:rsidRPr="000172B1">
        <w:rPr>
          <w:rFonts w:ascii="Calibri" w:hAnsi="Calibri" w:cs="Calibri"/>
          <w:sz w:val="22"/>
          <w:szCs w:val="22"/>
        </w:rPr>
        <w:t>ales and use tax</w:t>
      </w:r>
      <w:r w:rsidR="008A202A" w:rsidRPr="000172B1">
        <w:rPr>
          <w:rFonts w:ascii="Calibri" w:hAnsi="Calibri" w:cs="Calibri"/>
          <w:sz w:val="22"/>
          <w:szCs w:val="22"/>
        </w:rPr>
        <w:t xml:space="preserve">, </w:t>
      </w:r>
      <w:r w:rsidR="000A4081" w:rsidRPr="000172B1">
        <w:rPr>
          <w:rFonts w:ascii="Calibri" w:hAnsi="Calibri" w:cs="Calibri"/>
          <w:sz w:val="22"/>
          <w:szCs w:val="22"/>
        </w:rPr>
        <w:t xml:space="preserve">bank franchise tax, </w:t>
      </w:r>
      <w:r w:rsidR="00544DF9" w:rsidRPr="000172B1">
        <w:rPr>
          <w:rFonts w:ascii="Calibri" w:hAnsi="Calibri" w:cs="Calibri"/>
          <w:sz w:val="22"/>
          <w:szCs w:val="22"/>
        </w:rPr>
        <w:t xml:space="preserve">communications taxes, </w:t>
      </w:r>
      <w:r w:rsidR="008A202A" w:rsidRPr="000172B1">
        <w:rPr>
          <w:rFonts w:ascii="Calibri" w:hAnsi="Calibri" w:cs="Calibri"/>
          <w:sz w:val="22"/>
          <w:szCs w:val="22"/>
        </w:rPr>
        <w:t xml:space="preserve">and other </w:t>
      </w:r>
      <w:r w:rsidR="00536C0B" w:rsidRPr="000172B1">
        <w:rPr>
          <w:rFonts w:ascii="Calibri" w:hAnsi="Calibri" w:cs="Calibri"/>
          <w:sz w:val="22"/>
          <w:szCs w:val="22"/>
        </w:rPr>
        <w:t>sensitive tax data</w:t>
      </w:r>
      <w:r w:rsidR="00B94808" w:rsidRPr="000172B1">
        <w:rPr>
          <w:rFonts w:ascii="Calibri" w:hAnsi="Calibri" w:cs="Calibri"/>
          <w:sz w:val="22"/>
          <w:szCs w:val="22"/>
        </w:rPr>
        <w:t xml:space="preserve"> that</w:t>
      </w:r>
      <w:r w:rsidR="008A202A" w:rsidRPr="000172B1">
        <w:rPr>
          <w:rFonts w:ascii="Calibri" w:hAnsi="Calibri" w:cs="Calibri"/>
          <w:sz w:val="22"/>
          <w:szCs w:val="22"/>
        </w:rPr>
        <w:t xml:space="preserve"> </w:t>
      </w:r>
      <w:r w:rsidR="005F0080" w:rsidRPr="000172B1">
        <w:rPr>
          <w:rFonts w:ascii="Calibri" w:hAnsi="Calibri" w:cs="Calibri"/>
          <w:sz w:val="22"/>
          <w:szCs w:val="22"/>
        </w:rPr>
        <w:t>Virginia Tax</w:t>
      </w:r>
      <w:r w:rsidR="008A202A" w:rsidRPr="000172B1">
        <w:rPr>
          <w:rFonts w:ascii="Calibri" w:hAnsi="Calibri" w:cs="Calibri"/>
          <w:sz w:val="22"/>
          <w:szCs w:val="22"/>
        </w:rPr>
        <w:t xml:space="preserve"> determines would be </w:t>
      </w:r>
      <w:r w:rsidR="00804E51" w:rsidRPr="000172B1">
        <w:rPr>
          <w:rFonts w:ascii="Calibri" w:hAnsi="Calibri" w:cs="Calibri"/>
          <w:sz w:val="22"/>
          <w:szCs w:val="22"/>
        </w:rPr>
        <w:t>beneficial</w:t>
      </w:r>
      <w:r w:rsidR="008A202A" w:rsidRPr="000172B1">
        <w:rPr>
          <w:rFonts w:ascii="Calibri" w:hAnsi="Calibri" w:cs="Calibri"/>
          <w:sz w:val="22"/>
          <w:szCs w:val="22"/>
        </w:rPr>
        <w:t xml:space="preserve"> </w:t>
      </w:r>
      <w:r w:rsidR="00804E51" w:rsidRPr="000172B1">
        <w:rPr>
          <w:rFonts w:ascii="Calibri" w:hAnsi="Calibri" w:cs="Calibri"/>
          <w:sz w:val="22"/>
          <w:szCs w:val="22"/>
        </w:rPr>
        <w:t>for</w:t>
      </w:r>
      <w:r w:rsidR="003030DD" w:rsidRPr="000172B1">
        <w:rPr>
          <w:rFonts w:ascii="Calibri" w:hAnsi="Calibri" w:cs="Calibri"/>
          <w:sz w:val="22"/>
          <w:szCs w:val="22"/>
        </w:rPr>
        <w:t xml:space="preserve"> </w:t>
      </w:r>
      <w:r w:rsidR="008A202A" w:rsidRPr="000172B1">
        <w:rPr>
          <w:rFonts w:ascii="Calibri" w:hAnsi="Calibri" w:cs="Calibri"/>
          <w:sz w:val="22"/>
          <w:szCs w:val="22"/>
        </w:rPr>
        <w:t xml:space="preserve">the </w:t>
      </w:r>
      <w:r w:rsidR="00536C0B" w:rsidRPr="000172B1">
        <w:rPr>
          <w:rFonts w:ascii="Calibri" w:hAnsi="Calibri" w:cs="Calibri"/>
          <w:sz w:val="22"/>
          <w:szCs w:val="22"/>
        </w:rPr>
        <w:t>Local Official named above in carrying out official responsibilities</w:t>
      </w:r>
      <w:r w:rsidR="00C9105F" w:rsidRPr="000172B1">
        <w:rPr>
          <w:rFonts w:ascii="Calibri" w:hAnsi="Calibri" w:cs="Calibri"/>
          <w:sz w:val="22"/>
          <w:szCs w:val="22"/>
        </w:rPr>
        <w:t xml:space="preserve">. Confidential Tax Information from the Localities may include </w:t>
      </w:r>
      <w:r w:rsidR="00196731" w:rsidRPr="000172B1">
        <w:rPr>
          <w:rFonts w:ascii="Calibri" w:hAnsi="Calibri" w:cs="Calibri"/>
          <w:sz w:val="22"/>
          <w:szCs w:val="22"/>
        </w:rPr>
        <w:t xml:space="preserve">bank franchise tax, </w:t>
      </w:r>
      <w:r w:rsidR="00C9105F" w:rsidRPr="000172B1">
        <w:rPr>
          <w:rFonts w:ascii="Calibri" w:hAnsi="Calibri" w:cs="Calibri"/>
          <w:sz w:val="22"/>
          <w:szCs w:val="22"/>
        </w:rPr>
        <w:t xml:space="preserve">business license tax, meals tax, lodging tax, short-term rental tax, cigarette tax, </w:t>
      </w:r>
      <w:r w:rsidR="00C3269A" w:rsidRPr="000172B1">
        <w:rPr>
          <w:rFonts w:ascii="Calibri" w:hAnsi="Calibri" w:cs="Calibri"/>
          <w:sz w:val="22"/>
          <w:szCs w:val="22"/>
        </w:rPr>
        <w:t>audit information</w:t>
      </w:r>
      <w:r w:rsidR="000D4DFF" w:rsidRPr="000172B1">
        <w:rPr>
          <w:rFonts w:ascii="Calibri" w:hAnsi="Calibri" w:cs="Calibri"/>
          <w:sz w:val="22"/>
          <w:szCs w:val="22"/>
        </w:rPr>
        <w:t>,</w:t>
      </w:r>
      <w:r w:rsidR="00C3269A" w:rsidRPr="000172B1">
        <w:rPr>
          <w:rFonts w:ascii="Calibri" w:hAnsi="Calibri" w:cs="Calibri"/>
          <w:sz w:val="22"/>
          <w:szCs w:val="22"/>
        </w:rPr>
        <w:t xml:space="preserve"> </w:t>
      </w:r>
      <w:r w:rsidR="00C9105F" w:rsidRPr="000172B1">
        <w:rPr>
          <w:rFonts w:ascii="Calibri" w:hAnsi="Calibri" w:cs="Calibri"/>
          <w:sz w:val="22"/>
          <w:szCs w:val="22"/>
        </w:rPr>
        <w:t>and other tax data Virginia Tax determines would be beneficial for its</w:t>
      </w:r>
      <w:r w:rsidR="00196731" w:rsidRPr="000172B1">
        <w:rPr>
          <w:rFonts w:ascii="Calibri" w:hAnsi="Calibri" w:cs="Calibri"/>
          <w:sz w:val="22"/>
          <w:szCs w:val="22"/>
        </w:rPr>
        <w:t xml:space="preserve"> </w:t>
      </w:r>
      <w:r w:rsidR="00C9105F" w:rsidRPr="000172B1">
        <w:rPr>
          <w:rFonts w:ascii="Calibri" w:hAnsi="Calibri" w:cs="Calibri"/>
          <w:sz w:val="22"/>
          <w:szCs w:val="22"/>
        </w:rPr>
        <w:t xml:space="preserve">use in carrying out official responsibilities. </w:t>
      </w:r>
      <w:r w:rsidR="006B0CF5" w:rsidRPr="000172B1">
        <w:rPr>
          <w:rFonts w:ascii="Calibri" w:hAnsi="Calibri" w:cs="Calibri"/>
          <w:sz w:val="22"/>
          <w:szCs w:val="22"/>
        </w:rPr>
        <w:t xml:space="preserve">References to Locality employees shall include all authorized individuals, including employees, contractors, and other third parties to whom the Locality has given access to Confidential Tax Information to assist with tax administration. Access levels and method(s) of access shall be based on need and use requirements, duties, and entity type. All determinations regarding access levels and methods of access shall </w:t>
      </w:r>
      <w:r w:rsidR="00B94808" w:rsidRPr="000172B1">
        <w:rPr>
          <w:rFonts w:ascii="Calibri" w:hAnsi="Calibri" w:cs="Calibri"/>
          <w:sz w:val="22"/>
          <w:szCs w:val="22"/>
        </w:rPr>
        <w:t xml:space="preserve">be at the sole discretion of </w:t>
      </w:r>
      <w:r w:rsidR="005F0080" w:rsidRPr="000172B1">
        <w:rPr>
          <w:rFonts w:ascii="Calibri" w:hAnsi="Calibri" w:cs="Calibri"/>
          <w:sz w:val="22"/>
          <w:szCs w:val="22"/>
        </w:rPr>
        <w:t>Virginia Tax</w:t>
      </w:r>
      <w:r w:rsidR="006B0CF5" w:rsidRPr="000172B1">
        <w:rPr>
          <w:rFonts w:ascii="Calibri" w:hAnsi="Calibri" w:cs="Calibri"/>
          <w:sz w:val="22"/>
          <w:szCs w:val="22"/>
        </w:rPr>
        <w:t xml:space="preserve">.  </w:t>
      </w:r>
    </w:p>
    <w:p w14:paraId="2E679978" w14:textId="77777777" w:rsidR="00671E05" w:rsidRPr="000172B1" w:rsidRDefault="00671E05" w:rsidP="00635C97">
      <w:pPr>
        <w:rPr>
          <w:rFonts w:ascii="Calibri" w:hAnsi="Calibri" w:cs="Calibri"/>
          <w:sz w:val="22"/>
          <w:szCs w:val="22"/>
        </w:rPr>
      </w:pPr>
    </w:p>
    <w:p w14:paraId="577754DA" w14:textId="77777777" w:rsidR="00C8312D" w:rsidRPr="000172B1" w:rsidRDefault="00C8312D" w:rsidP="00635C97">
      <w:pPr>
        <w:rPr>
          <w:rFonts w:ascii="Calibri" w:hAnsi="Calibri" w:cs="Calibri"/>
          <w:b/>
          <w:sz w:val="22"/>
          <w:szCs w:val="22"/>
        </w:rPr>
      </w:pPr>
      <w:r w:rsidRPr="000172B1">
        <w:rPr>
          <w:rFonts w:ascii="Calibri" w:hAnsi="Calibri" w:cs="Calibri"/>
          <w:b/>
          <w:sz w:val="22"/>
          <w:szCs w:val="22"/>
        </w:rPr>
        <w:t>TERMS:</w:t>
      </w:r>
    </w:p>
    <w:p w14:paraId="17FF1B3F" w14:textId="77777777" w:rsidR="00653A61" w:rsidRPr="000172B1" w:rsidRDefault="00653A61" w:rsidP="00635C97">
      <w:pPr>
        <w:rPr>
          <w:rFonts w:ascii="Calibri" w:hAnsi="Calibri" w:cs="Calibri"/>
          <w:sz w:val="22"/>
          <w:szCs w:val="22"/>
        </w:rPr>
      </w:pPr>
    </w:p>
    <w:p w14:paraId="30C4F084" w14:textId="77777777" w:rsidR="00E42970" w:rsidRPr="000172B1" w:rsidRDefault="00E42970" w:rsidP="00635C97">
      <w:pPr>
        <w:ind w:firstLine="360"/>
        <w:rPr>
          <w:rFonts w:ascii="Calibri" w:hAnsi="Calibri" w:cs="Calibri"/>
          <w:sz w:val="22"/>
          <w:szCs w:val="22"/>
        </w:rPr>
      </w:pPr>
      <w:r w:rsidRPr="000172B1">
        <w:rPr>
          <w:rFonts w:ascii="Calibri" w:hAnsi="Calibri" w:cs="Calibri"/>
          <w:sz w:val="22"/>
          <w:szCs w:val="22"/>
        </w:rPr>
        <w:t xml:space="preserve">During the term of this </w:t>
      </w:r>
      <w:r w:rsidR="00704859" w:rsidRPr="000172B1">
        <w:rPr>
          <w:rFonts w:ascii="Calibri" w:hAnsi="Calibri" w:cs="Calibri"/>
          <w:sz w:val="22"/>
          <w:szCs w:val="22"/>
        </w:rPr>
        <w:t>MOU</w:t>
      </w:r>
      <w:r w:rsidRPr="000172B1">
        <w:rPr>
          <w:rFonts w:ascii="Calibri" w:hAnsi="Calibri" w:cs="Calibri"/>
          <w:sz w:val="22"/>
          <w:szCs w:val="22"/>
        </w:rPr>
        <w:t xml:space="preserve">, </w:t>
      </w:r>
      <w:r w:rsidR="005F0080" w:rsidRPr="000172B1">
        <w:rPr>
          <w:rFonts w:ascii="Calibri" w:hAnsi="Calibri" w:cs="Calibri"/>
          <w:sz w:val="22"/>
          <w:szCs w:val="22"/>
        </w:rPr>
        <w:t>Virginia Tax</w:t>
      </w:r>
      <w:r w:rsidRPr="000172B1">
        <w:rPr>
          <w:rFonts w:ascii="Calibri" w:hAnsi="Calibri" w:cs="Calibri"/>
          <w:sz w:val="22"/>
          <w:szCs w:val="22"/>
        </w:rPr>
        <w:t xml:space="preserve"> agrees to the following:</w:t>
      </w:r>
    </w:p>
    <w:p w14:paraId="0E4BCD60" w14:textId="77B59562" w:rsidR="00FF5272" w:rsidRPr="000172B1" w:rsidRDefault="008F60F6" w:rsidP="00635C97">
      <w:pPr>
        <w:numPr>
          <w:ilvl w:val="0"/>
          <w:numId w:val="4"/>
        </w:numPr>
        <w:spacing w:before="240"/>
        <w:rPr>
          <w:rFonts w:ascii="Calibri" w:hAnsi="Calibri" w:cs="Calibri"/>
          <w:sz w:val="22"/>
          <w:szCs w:val="22"/>
        </w:rPr>
      </w:pPr>
      <w:r w:rsidRPr="000172B1">
        <w:rPr>
          <w:rFonts w:ascii="Calibri" w:hAnsi="Calibri" w:cs="Calibri"/>
          <w:sz w:val="22"/>
          <w:szCs w:val="22"/>
        </w:rPr>
        <w:t>To provide</w:t>
      </w:r>
      <w:r w:rsidR="00DE36A7" w:rsidRPr="000172B1">
        <w:rPr>
          <w:rFonts w:ascii="Calibri" w:hAnsi="Calibri" w:cs="Calibri"/>
          <w:sz w:val="22"/>
          <w:szCs w:val="22"/>
        </w:rPr>
        <w:t xml:space="preserve"> </w:t>
      </w:r>
      <w:r w:rsidRPr="000172B1">
        <w:rPr>
          <w:rFonts w:ascii="Calibri" w:hAnsi="Calibri" w:cs="Calibri"/>
          <w:sz w:val="22"/>
          <w:szCs w:val="22"/>
        </w:rPr>
        <w:t>access to Confidential Tax Information th</w:t>
      </w:r>
      <w:r w:rsidR="00B94808" w:rsidRPr="000172B1">
        <w:rPr>
          <w:rFonts w:ascii="Calibri" w:hAnsi="Calibri" w:cs="Calibri"/>
          <w:sz w:val="22"/>
          <w:szCs w:val="22"/>
        </w:rPr>
        <w:t>rough channels determined by</w:t>
      </w:r>
      <w:r w:rsidRPr="000172B1">
        <w:rPr>
          <w:rFonts w:ascii="Calibri" w:hAnsi="Calibri" w:cs="Calibri"/>
          <w:sz w:val="22"/>
          <w:szCs w:val="22"/>
        </w:rPr>
        <w:t xml:space="preserve"> </w:t>
      </w:r>
      <w:r w:rsidR="005F0080" w:rsidRPr="000172B1">
        <w:rPr>
          <w:rFonts w:ascii="Calibri" w:hAnsi="Calibri" w:cs="Calibri"/>
          <w:sz w:val="22"/>
          <w:szCs w:val="22"/>
        </w:rPr>
        <w:t>Virginia Tax</w:t>
      </w:r>
      <w:r w:rsidRPr="000172B1">
        <w:rPr>
          <w:rFonts w:ascii="Calibri" w:hAnsi="Calibri" w:cs="Calibri"/>
          <w:sz w:val="22"/>
          <w:szCs w:val="22"/>
        </w:rPr>
        <w:t>,</w:t>
      </w:r>
      <w:r w:rsidR="00DE36A7" w:rsidRPr="000172B1">
        <w:rPr>
          <w:rFonts w:ascii="Calibri" w:hAnsi="Calibri" w:cs="Calibri"/>
          <w:sz w:val="22"/>
          <w:szCs w:val="22"/>
        </w:rPr>
        <w:t xml:space="preserve"> to the </w:t>
      </w:r>
      <w:r w:rsidR="0049281D" w:rsidRPr="000172B1">
        <w:rPr>
          <w:rFonts w:ascii="Calibri" w:hAnsi="Calibri" w:cs="Calibri"/>
          <w:sz w:val="22"/>
          <w:szCs w:val="22"/>
        </w:rPr>
        <w:t>Locality</w:t>
      </w:r>
      <w:r w:rsidR="00DE36A7" w:rsidRPr="000172B1">
        <w:rPr>
          <w:rFonts w:ascii="Calibri" w:hAnsi="Calibri" w:cs="Calibri"/>
          <w:sz w:val="22"/>
          <w:szCs w:val="22"/>
        </w:rPr>
        <w:t xml:space="preserve"> designated in writing by the </w:t>
      </w:r>
      <w:r w:rsidR="0049281D" w:rsidRPr="000172B1">
        <w:rPr>
          <w:rFonts w:ascii="Calibri" w:hAnsi="Calibri" w:cs="Calibri"/>
          <w:sz w:val="22"/>
          <w:szCs w:val="22"/>
        </w:rPr>
        <w:t>Locality</w:t>
      </w:r>
      <w:r w:rsidR="00575651" w:rsidRPr="000172B1">
        <w:rPr>
          <w:rFonts w:ascii="Calibri" w:hAnsi="Calibri" w:cs="Calibri"/>
          <w:sz w:val="22"/>
          <w:szCs w:val="22"/>
        </w:rPr>
        <w:t xml:space="preserve"> as authorized to receive </w:t>
      </w:r>
      <w:r w:rsidR="009C3D6C" w:rsidRPr="000172B1">
        <w:rPr>
          <w:rFonts w:ascii="Calibri" w:hAnsi="Calibri" w:cs="Calibri"/>
          <w:sz w:val="22"/>
          <w:szCs w:val="22"/>
        </w:rPr>
        <w:t>Confidential Tax Information</w:t>
      </w:r>
      <w:r w:rsidR="00575651" w:rsidRPr="000172B1">
        <w:rPr>
          <w:rFonts w:ascii="Calibri" w:hAnsi="Calibri" w:cs="Calibri"/>
          <w:sz w:val="22"/>
          <w:szCs w:val="22"/>
        </w:rPr>
        <w:t xml:space="preserve">, provided that </w:t>
      </w:r>
      <w:proofErr w:type="gramStart"/>
      <w:r w:rsidR="00575651" w:rsidRPr="000172B1">
        <w:rPr>
          <w:rFonts w:ascii="Calibri" w:hAnsi="Calibri" w:cs="Calibri"/>
          <w:sz w:val="22"/>
          <w:szCs w:val="22"/>
          <w:u w:val="single"/>
        </w:rPr>
        <w:t>each</w:t>
      </w:r>
      <w:r w:rsidR="00575651" w:rsidRPr="000172B1">
        <w:rPr>
          <w:rFonts w:ascii="Calibri" w:hAnsi="Calibri" w:cs="Calibri"/>
          <w:sz w:val="22"/>
          <w:szCs w:val="22"/>
        </w:rPr>
        <w:t xml:space="preserve"> </w:t>
      </w:r>
      <w:r w:rsidR="004E2CD5" w:rsidRPr="000172B1">
        <w:rPr>
          <w:rFonts w:ascii="Calibri" w:hAnsi="Calibri" w:cs="Calibri"/>
          <w:sz w:val="22"/>
          <w:szCs w:val="22"/>
        </w:rPr>
        <w:t>individual</w:t>
      </w:r>
      <w:proofErr w:type="gramEnd"/>
      <w:r w:rsidR="000D4DFF" w:rsidRPr="000172B1">
        <w:rPr>
          <w:rFonts w:ascii="Calibri" w:hAnsi="Calibri" w:cs="Calibri"/>
          <w:sz w:val="22"/>
          <w:szCs w:val="22"/>
        </w:rPr>
        <w:t xml:space="preserve"> has</w:t>
      </w:r>
      <w:r w:rsidR="00FF5272" w:rsidRPr="000172B1">
        <w:rPr>
          <w:rFonts w:ascii="Calibri" w:hAnsi="Calibri" w:cs="Calibri"/>
          <w:sz w:val="22"/>
          <w:szCs w:val="22"/>
        </w:rPr>
        <w:t>:</w:t>
      </w:r>
    </w:p>
    <w:p w14:paraId="0D12920D" w14:textId="2EB92249" w:rsidR="00FF5272" w:rsidRPr="000172B1" w:rsidRDefault="000D4DFF" w:rsidP="00635C97">
      <w:pPr>
        <w:numPr>
          <w:ilvl w:val="1"/>
          <w:numId w:val="4"/>
        </w:numPr>
        <w:spacing w:before="240"/>
        <w:rPr>
          <w:rFonts w:ascii="Calibri" w:hAnsi="Calibri" w:cs="Calibri"/>
          <w:sz w:val="22"/>
          <w:szCs w:val="22"/>
        </w:rPr>
      </w:pPr>
      <w:r w:rsidRPr="000172B1">
        <w:rPr>
          <w:rFonts w:ascii="Calibri" w:hAnsi="Calibri" w:cs="Calibri"/>
          <w:sz w:val="22"/>
          <w:szCs w:val="22"/>
        </w:rPr>
        <w:t>S</w:t>
      </w:r>
      <w:r w:rsidR="00712DC9" w:rsidRPr="000172B1">
        <w:rPr>
          <w:rFonts w:ascii="Calibri" w:hAnsi="Calibri" w:cs="Calibri"/>
          <w:sz w:val="22"/>
          <w:szCs w:val="22"/>
        </w:rPr>
        <w:t xml:space="preserve">igned the Agreement Regarding the Safeguarding and </w:t>
      </w:r>
      <w:r w:rsidR="00D46E97" w:rsidRPr="000172B1">
        <w:rPr>
          <w:rFonts w:ascii="Calibri" w:hAnsi="Calibri" w:cs="Calibri"/>
          <w:sz w:val="22"/>
          <w:szCs w:val="22"/>
        </w:rPr>
        <w:t>Confidentiality</w:t>
      </w:r>
      <w:r w:rsidR="00712DC9" w:rsidRPr="000172B1">
        <w:rPr>
          <w:rFonts w:ascii="Calibri" w:hAnsi="Calibri" w:cs="Calibri"/>
          <w:sz w:val="22"/>
          <w:szCs w:val="22"/>
        </w:rPr>
        <w:t xml:space="preserve"> of</w:t>
      </w:r>
      <w:r w:rsidR="00D46E97" w:rsidRPr="000172B1">
        <w:rPr>
          <w:rFonts w:ascii="Calibri" w:hAnsi="Calibri" w:cs="Calibri"/>
          <w:sz w:val="22"/>
          <w:szCs w:val="22"/>
        </w:rPr>
        <w:t xml:space="preserve"> Federal and State </w:t>
      </w:r>
      <w:r w:rsidR="00712DC9" w:rsidRPr="000172B1">
        <w:rPr>
          <w:rFonts w:ascii="Calibri" w:hAnsi="Calibri" w:cs="Calibri"/>
          <w:sz w:val="22"/>
          <w:szCs w:val="22"/>
        </w:rPr>
        <w:t xml:space="preserve">Tax </w:t>
      </w:r>
      <w:proofErr w:type="gramStart"/>
      <w:r w:rsidR="00712DC9" w:rsidRPr="000172B1">
        <w:rPr>
          <w:rFonts w:ascii="Calibri" w:hAnsi="Calibri" w:cs="Calibri"/>
          <w:sz w:val="22"/>
          <w:szCs w:val="22"/>
        </w:rPr>
        <w:t>Information</w:t>
      </w:r>
      <w:r w:rsidR="00712DC9" w:rsidRPr="000172B1">
        <w:rPr>
          <w:rFonts w:ascii="Calibri" w:hAnsi="Calibri" w:cs="Calibri"/>
          <w:b/>
          <w:sz w:val="22"/>
          <w:szCs w:val="22"/>
        </w:rPr>
        <w:t>;</w:t>
      </w:r>
      <w:proofErr w:type="gramEnd"/>
    </w:p>
    <w:p w14:paraId="1C79BCB7" w14:textId="330EB32D" w:rsidR="008F60F6" w:rsidRPr="000172B1" w:rsidRDefault="000D4DFF" w:rsidP="00635C97">
      <w:pPr>
        <w:numPr>
          <w:ilvl w:val="1"/>
          <w:numId w:val="4"/>
        </w:numPr>
        <w:spacing w:before="240"/>
        <w:rPr>
          <w:rFonts w:ascii="Calibri" w:hAnsi="Calibri" w:cs="Calibri"/>
          <w:sz w:val="22"/>
          <w:szCs w:val="22"/>
        </w:rPr>
      </w:pPr>
      <w:r w:rsidRPr="000172B1">
        <w:rPr>
          <w:rFonts w:ascii="Calibri" w:hAnsi="Calibri" w:cs="Calibri"/>
          <w:sz w:val="22"/>
          <w:szCs w:val="22"/>
        </w:rPr>
        <w:t>P</w:t>
      </w:r>
      <w:r w:rsidR="00575651" w:rsidRPr="000172B1">
        <w:rPr>
          <w:rFonts w:ascii="Calibri" w:hAnsi="Calibri" w:cs="Calibri"/>
          <w:sz w:val="22"/>
          <w:szCs w:val="22"/>
        </w:rPr>
        <w:t xml:space="preserve">rovided adequate information </w:t>
      </w:r>
      <w:r w:rsidR="00F165A1" w:rsidRPr="000172B1">
        <w:rPr>
          <w:rFonts w:ascii="Calibri" w:hAnsi="Calibri" w:cs="Calibri"/>
          <w:sz w:val="22"/>
          <w:szCs w:val="22"/>
        </w:rPr>
        <w:t>for identity verification and</w:t>
      </w:r>
      <w:r w:rsidR="00575651" w:rsidRPr="000172B1">
        <w:rPr>
          <w:rFonts w:ascii="Calibri" w:hAnsi="Calibri" w:cs="Calibri"/>
          <w:sz w:val="22"/>
          <w:szCs w:val="22"/>
        </w:rPr>
        <w:t xml:space="preserve"> authenticat</w:t>
      </w:r>
      <w:r w:rsidR="00F165A1" w:rsidRPr="000172B1">
        <w:rPr>
          <w:rFonts w:ascii="Calibri" w:hAnsi="Calibri" w:cs="Calibri"/>
          <w:sz w:val="22"/>
          <w:szCs w:val="22"/>
        </w:rPr>
        <w:t>ion</w:t>
      </w:r>
      <w:r w:rsidR="00712DC9" w:rsidRPr="000172B1">
        <w:rPr>
          <w:rFonts w:ascii="Calibri" w:hAnsi="Calibri" w:cs="Calibri"/>
          <w:sz w:val="22"/>
          <w:szCs w:val="22"/>
        </w:rPr>
        <w:t>;</w:t>
      </w:r>
      <w:r w:rsidR="008F60F6" w:rsidRPr="000172B1">
        <w:rPr>
          <w:rFonts w:ascii="Calibri" w:hAnsi="Calibri" w:cs="Calibri"/>
          <w:sz w:val="22"/>
          <w:szCs w:val="22"/>
        </w:rPr>
        <w:t xml:space="preserve"> and</w:t>
      </w:r>
    </w:p>
    <w:p w14:paraId="0549709B" w14:textId="55FC9D9D" w:rsidR="008F60F6" w:rsidRPr="000172B1" w:rsidRDefault="000D4DFF" w:rsidP="00635C97">
      <w:pPr>
        <w:numPr>
          <w:ilvl w:val="1"/>
          <w:numId w:val="4"/>
        </w:numPr>
        <w:spacing w:before="240"/>
        <w:rPr>
          <w:rFonts w:ascii="Calibri" w:hAnsi="Calibri" w:cs="Calibri"/>
          <w:sz w:val="22"/>
          <w:szCs w:val="22"/>
        </w:rPr>
      </w:pPr>
      <w:r w:rsidRPr="000172B1">
        <w:rPr>
          <w:rFonts w:ascii="Calibri" w:hAnsi="Calibri" w:cs="Calibri"/>
          <w:sz w:val="22"/>
          <w:szCs w:val="22"/>
        </w:rPr>
        <w:t>C</w:t>
      </w:r>
      <w:r w:rsidR="008F60F6" w:rsidRPr="000172B1">
        <w:rPr>
          <w:rFonts w:ascii="Calibri" w:hAnsi="Calibri" w:cs="Calibri"/>
          <w:sz w:val="22"/>
          <w:szCs w:val="22"/>
        </w:rPr>
        <w:t>omple</w:t>
      </w:r>
      <w:r w:rsidR="00B94808" w:rsidRPr="000172B1">
        <w:rPr>
          <w:rFonts w:ascii="Calibri" w:hAnsi="Calibri" w:cs="Calibri"/>
          <w:sz w:val="22"/>
          <w:szCs w:val="22"/>
        </w:rPr>
        <w:t>ted all training</w:t>
      </w:r>
      <w:r w:rsidR="00E3415F" w:rsidRPr="000172B1">
        <w:rPr>
          <w:rFonts w:ascii="Calibri" w:hAnsi="Calibri" w:cs="Calibri"/>
          <w:sz w:val="22"/>
          <w:szCs w:val="22"/>
        </w:rPr>
        <w:t>(s)</w:t>
      </w:r>
      <w:r w:rsidR="00B94808" w:rsidRPr="000172B1">
        <w:rPr>
          <w:rFonts w:ascii="Calibri" w:hAnsi="Calibri" w:cs="Calibri"/>
          <w:sz w:val="22"/>
          <w:szCs w:val="22"/>
        </w:rPr>
        <w:t xml:space="preserve"> required by </w:t>
      </w:r>
      <w:r w:rsidR="005F0080" w:rsidRPr="000172B1">
        <w:rPr>
          <w:rFonts w:ascii="Calibri" w:hAnsi="Calibri" w:cs="Calibri"/>
          <w:sz w:val="22"/>
          <w:szCs w:val="22"/>
        </w:rPr>
        <w:t>Virginia Tax</w:t>
      </w:r>
      <w:r w:rsidR="008F60F6" w:rsidRPr="000172B1">
        <w:rPr>
          <w:rFonts w:ascii="Calibri" w:hAnsi="Calibri" w:cs="Calibri"/>
          <w:sz w:val="22"/>
          <w:szCs w:val="22"/>
        </w:rPr>
        <w:t xml:space="preserve">, including </w:t>
      </w:r>
      <w:r w:rsidR="00544DF9" w:rsidRPr="000172B1">
        <w:rPr>
          <w:rFonts w:ascii="Calibri" w:hAnsi="Calibri" w:cs="Calibri"/>
          <w:sz w:val="22"/>
          <w:szCs w:val="22"/>
        </w:rPr>
        <w:t xml:space="preserve">annual </w:t>
      </w:r>
      <w:r w:rsidR="008F60F6" w:rsidRPr="000172B1">
        <w:rPr>
          <w:rFonts w:ascii="Calibri" w:hAnsi="Calibri" w:cs="Calibri"/>
          <w:sz w:val="22"/>
          <w:szCs w:val="22"/>
        </w:rPr>
        <w:t>refresher training</w:t>
      </w:r>
      <w:r w:rsidR="00E3415F" w:rsidRPr="000172B1">
        <w:rPr>
          <w:rFonts w:ascii="Calibri" w:hAnsi="Calibri" w:cs="Calibri"/>
          <w:sz w:val="22"/>
          <w:szCs w:val="22"/>
        </w:rPr>
        <w:t>(s)</w:t>
      </w:r>
      <w:r w:rsidR="008F60F6" w:rsidRPr="000172B1">
        <w:rPr>
          <w:rFonts w:ascii="Calibri" w:hAnsi="Calibri" w:cs="Calibri"/>
          <w:sz w:val="22"/>
          <w:szCs w:val="22"/>
        </w:rPr>
        <w:t xml:space="preserve">. </w:t>
      </w:r>
    </w:p>
    <w:p w14:paraId="6D719FA8" w14:textId="0E850B9C" w:rsidR="00AA01A6" w:rsidRPr="000172B1" w:rsidRDefault="00804EFD" w:rsidP="00635C97">
      <w:pPr>
        <w:numPr>
          <w:ilvl w:val="0"/>
          <w:numId w:val="4"/>
        </w:numPr>
        <w:spacing w:before="240"/>
        <w:rPr>
          <w:rFonts w:ascii="Calibri" w:hAnsi="Calibri" w:cs="Calibri"/>
          <w:sz w:val="22"/>
          <w:szCs w:val="22"/>
        </w:rPr>
      </w:pPr>
      <w:r w:rsidRPr="000172B1">
        <w:rPr>
          <w:rFonts w:ascii="Calibri" w:hAnsi="Calibri" w:cs="Calibri"/>
          <w:sz w:val="22"/>
          <w:szCs w:val="22"/>
        </w:rPr>
        <w:lastRenderedPageBreak/>
        <w:t xml:space="preserve">To immediately suspend access to </w:t>
      </w:r>
      <w:r w:rsidR="008A202A" w:rsidRPr="000172B1">
        <w:rPr>
          <w:rFonts w:ascii="Calibri" w:hAnsi="Calibri" w:cs="Calibri"/>
          <w:sz w:val="22"/>
          <w:szCs w:val="22"/>
        </w:rPr>
        <w:t>Confidential Tax Information</w:t>
      </w:r>
      <w:r w:rsidR="00D95836" w:rsidRPr="000172B1">
        <w:rPr>
          <w:rFonts w:ascii="Calibri" w:hAnsi="Calibri" w:cs="Calibri"/>
          <w:sz w:val="22"/>
          <w:szCs w:val="22"/>
        </w:rPr>
        <w:t xml:space="preserve"> provided under this MOU</w:t>
      </w:r>
      <w:r w:rsidRPr="000172B1">
        <w:rPr>
          <w:rFonts w:ascii="Calibri" w:hAnsi="Calibri" w:cs="Calibri"/>
          <w:sz w:val="22"/>
          <w:szCs w:val="22"/>
        </w:rPr>
        <w:t xml:space="preserve"> for any employee of the </w:t>
      </w:r>
      <w:r w:rsidR="000935B7" w:rsidRPr="000172B1">
        <w:rPr>
          <w:rFonts w:ascii="Calibri" w:hAnsi="Calibri" w:cs="Calibri"/>
          <w:sz w:val="22"/>
          <w:szCs w:val="22"/>
        </w:rPr>
        <w:t>Locality</w:t>
      </w:r>
      <w:r w:rsidRPr="000172B1">
        <w:rPr>
          <w:rFonts w:ascii="Calibri" w:hAnsi="Calibri" w:cs="Calibri"/>
          <w:sz w:val="22"/>
          <w:szCs w:val="22"/>
        </w:rPr>
        <w:t xml:space="preserve"> or the entire office of the </w:t>
      </w:r>
      <w:r w:rsidR="000935B7" w:rsidRPr="000172B1">
        <w:rPr>
          <w:rFonts w:ascii="Calibri" w:hAnsi="Calibri" w:cs="Calibri"/>
          <w:sz w:val="22"/>
          <w:szCs w:val="22"/>
        </w:rPr>
        <w:t>Locality</w:t>
      </w:r>
      <w:r w:rsidR="00B94808" w:rsidRPr="000172B1">
        <w:rPr>
          <w:rFonts w:ascii="Calibri" w:hAnsi="Calibri" w:cs="Calibri"/>
          <w:sz w:val="22"/>
          <w:szCs w:val="22"/>
        </w:rPr>
        <w:t xml:space="preserve"> if </w:t>
      </w:r>
      <w:r w:rsidR="005F0080" w:rsidRPr="000172B1">
        <w:rPr>
          <w:rFonts w:ascii="Calibri" w:hAnsi="Calibri" w:cs="Calibri"/>
          <w:sz w:val="22"/>
          <w:szCs w:val="22"/>
        </w:rPr>
        <w:t>Virginia Tax</w:t>
      </w:r>
      <w:r w:rsidRPr="000172B1">
        <w:rPr>
          <w:rFonts w:ascii="Calibri" w:hAnsi="Calibri" w:cs="Calibri"/>
          <w:sz w:val="22"/>
          <w:szCs w:val="22"/>
        </w:rPr>
        <w:t xml:space="preserve"> determines</w:t>
      </w:r>
      <w:r w:rsidR="00975FE3" w:rsidRPr="000172B1">
        <w:rPr>
          <w:rFonts w:ascii="Calibri" w:hAnsi="Calibri" w:cs="Calibri"/>
          <w:sz w:val="22"/>
          <w:szCs w:val="22"/>
        </w:rPr>
        <w:t>,</w:t>
      </w:r>
      <w:r w:rsidR="00D95836" w:rsidRPr="000172B1">
        <w:rPr>
          <w:rFonts w:ascii="Calibri" w:hAnsi="Calibri" w:cs="Calibri"/>
          <w:sz w:val="22"/>
          <w:szCs w:val="22"/>
        </w:rPr>
        <w:t xml:space="preserve"> or has reason to </w:t>
      </w:r>
      <w:r w:rsidR="008A202A" w:rsidRPr="000172B1">
        <w:rPr>
          <w:rFonts w:ascii="Calibri" w:hAnsi="Calibri" w:cs="Calibri"/>
          <w:sz w:val="22"/>
          <w:szCs w:val="22"/>
        </w:rPr>
        <w:t>suspect</w:t>
      </w:r>
      <w:r w:rsidRPr="000172B1">
        <w:rPr>
          <w:rFonts w:ascii="Calibri" w:hAnsi="Calibri" w:cs="Calibri"/>
          <w:sz w:val="22"/>
          <w:szCs w:val="22"/>
        </w:rPr>
        <w:t xml:space="preserve">, </w:t>
      </w:r>
      <w:r w:rsidR="008A202A" w:rsidRPr="000172B1">
        <w:rPr>
          <w:rFonts w:ascii="Calibri" w:hAnsi="Calibri" w:cs="Calibri"/>
          <w:sz w:val="22"/>
          <w:szCs w:val="22"/>
        </w:rPr>
        <w:t xml:space="preserve">at </w:t>
      </w:r>
      <w:r w:rsidR="005F0080" w:rsidRPr="000172B1">
        <w:rPr>
          <w:rFonts w:ascii="Calibri" w:hAnsi="Calibri" w:cs="Calibri"/>
          <w:sz w:val="22"/>
          <w:szCs w:val="22"/>
        </w:rPr>
        <w:t>Virginia Tax</w:t>
      </w:r>
      <w:r w:rsidRPr="000172B1">
        <w:rPr>
          <w:rFonts w:ascii="Calibri" w:hAnsi="Calibri" w:cs="Calibri"/>
          <w:sz w:val="22"/>
          <w:szCs w:val="22"/>
        </w:rPr>
        <w:t xml:space="preserve"> sole </w:t>
      </w:r>
      <w:r w:rsidR="00D95836" w:rsidRPr="000172B1">
        <w:rPr>
          <w:rFonts w:ascii="Calibri" w:hAnsi="Calibri" w:cs="Calibri"/>
          <w:sz w:val="22"/>
          <w:szCs w:val="22"/>
        </w:rPr>
        <w:t>discretion, that</w:t>
      </w:r>
      <w:r w:rsidRPr="000172B1">
        <w:rPr>
          <w:rFonts w:ascii="Calibri" w:hAnsi="Calibri" w:cs="Calibri"/>
          <w:sz w:val="22"/>
          <w:szCs w:val="22"/>
        </w:rPr>
        <w:t xml:space="preserve"> </w:t>
      </w:r>
      <w:r w:rsidR="00AA01A6" w:rsidRPr="000172B1">
        <w:rPr>
          <w:rFonts w:ascii="Calibri" w:hAnsi="Calibri" w:cs="Calibri"/>
          <w:sz w:val="22"/>
          <w:szCs w:val="22"/>
        </w:rPr>
        <w:t xml:space="preserve">an </w:t>
      </w:r>
      <w:r w:rsidR="00227277" w:rsidRPr="000172B1">
        <w:rPr>
          <w:rFonts w:ascii="Calibri" w:hAnsi="Calibri" w:cs="Calibri"/>
          <w:sz w:val="22"/>
          <w:szCs w:val="22"/>
        </w:rPr>
        <w:t>individual</w:t>
      </w:r>
      <w:r w:rsidR="00D95836" w:rsidRPr="000172B1">
        <w:rPr>
          <w:rFonts w:ascii="Calibri" w:hAnsi="Calibri" w:cs="Calibri"/>
          <w:sz w:val="22"/>
          <w:szCs w:val="22"/>
        </w:rPr>
        <w:t xml:space="preserve"> </w:t>
      </w:r>
      <w:r w:rsidRPr="000172B1">
        <w:rPr>
          <w:rFonts w:ascii="Calibri" w:hAnsi="Calibri" w:cs="Calibri"/>
          <w:sz w:val="22"/>
          <w:szCs w:val="22"/>
        </w:rPr>
        <w:t xml:space="preserve">has committed one or more acts of unauthorized </w:t>
      </w:r>
      <w:r w:rsidR="00AA01A6" w:rsidRPr="000172B1">
        <w:rPr>
          <w:rFonts w:ascii="Calibri" w:hAnsi="Calibri" w:cs="Calibri"/>
          <w:sz w:val="22"/>
          <w:szCs w:val="22"/>
        </w:rPr>
        <w:t xml:space="preserve">use, inspection, or </w:t>
      </w:r>
      <w:r w:rsidRPr="000172B1">
        <w:rPr>
          <w:rFonts w:ascii="Calibri" w:hAnsi="Calibri" w:cs="Calibri"/>
          <w:sz w:val="22"/>
          <w:szCs w:val="22"/>
        </w:rPr>
        <w:t>disclosure</w:t>
      </w:r>
      <w:r w:rsidR="00AA01A6" w:rsidRPr="000172B1">
        <w:rPr>
          <w:rFonts w:ascii="Calibri" w:hAnsi="Calibri" w:cs="Calibri"/>
          <w:sz w:val="22"/>
          <w:szCs w:val="22"/>
        </w:rPr>
        <w:t xml:space="preserve"> of Confidential Tax Information.  </w:t>
      </w:r>
    </w:p>
    <w:p w14:paraId="3B06D675" w14:textId="03BD49DD" w:rsidR="009C3D6C" w:rsidRPr="000172B1" w:rsidRDefault="00AA01A6" w:rsidP="00635C97">
      <w:pPr>
        <w:numPr>
          <w:ilvl w:val="0"/>
          <w:numId w:val="4"/>
        </w:numPr>
        <w:spacing w:before="240"/>
        <w:rPr>
          <w:rFonts w:ascii="Calibri" w:hAnsi="Calibri" w:cs="Calibri"/>
          <w:sz w:val="22"/>
          <w:szCs w:val="22"/>
        </w:rPr>
      </w:pPr>
      <w:r w:rsidRPr="000172B1">
        <w:rPr>
          <w:rFonts w:ascii="Calibri" w:hAnsi="Calibri" w:cs="Calibri"/>
          <w:sz w:val="22"/>
          <w:szCs w:val="22"/>
        </w:rPr>
        <w:t xml:space="preserve">To immediately suspend access to Confidential Tax Information provided under this MOU for any employee of the Locality or the entire office of the Locality if </w:t>
      </w:r>
      <w:r w:rsidR="005F0080" w:rsidRPr="000172B1">
        <w:rPr>
          <w:rFonts w:ascii="Calibri" w:hAnsi="Calibri" w:cs="Calibri"/>
          <w:sz w:val="22"/>
          <w:szCs w:val="22"/>
        </w:rPr>
        <w:t>Virginia Tax</w:t>
      </w:r>
      <w:r w:rsidRPr="000172B1">
        <w:rPr>
          <w:rFonts w:ascii="Calibri" w:hAnsi="Calibri" w:cs="Calibri"/>
          <w:sz w:val="22"/>
          <w:szCs w:val="22"/>
        </w:rPr>
        <w:t xml:space="preserve"> determines, or has reason to suspect, at </w:t>
      </w:r>
      <w:r w:rsidR="005F0080" w:rsidRPr="000172B1">
        <w:rPr>
          <w:rFonts w:ascii="Calibri" w:hAnsi="Calibri" w:cs="Calibri"/>
          <w:sz w:val="22"/>
          <w:szCs w:val="22"/>
        </w:rPr>
        <w:t>Virginia Tax</w:t>
      </w:r>
      <w:r w:rsidRPr="000172B1">
        <w:rPr>
          <w:rFonts w:ascii="Calibri" w:hAnsi="Calibri" w:cs="Calibri"/>
          <w:sz w:val="22"/>
          <w:szCs w:val="22"/>
        </w:rPr>
        <w:t xml:space="preserve"> sole discretion, that </w:t>
      </w:r>
      <w:r w:rsidR="00E63012" w:rsidRPr="000172B1">
        <w:rPr>
          <w:rFonts w:ascii="Calibri" w:hAnsi="Calibri" w:cs="Calibri"/>
          <w:sz w:val="22"/>
          <w:szCs w:val="22"/>
        </w:rPr>
        <w:t xml:space="preserve">the </w:t>
      </w:r>
      <w:r w:rsidR="000935B7" w:rsidRPr="000172B1">
        <w:rPr>
          <w:rFonts w:ascii="Calibri" w:hAnsi="Calibri" w:cs="Calibri"/>
          <w:sz w:val="22"/>
          <w:szCs w:val="22"/>
        </w:rPr>
        <w:t>Locality</w:t>
      </w:r>
      <w:r w:rsidR="00E63012" w:rsidRPr="000172B1">
        <w:rPr>
          <w:rFonts w:ascii="Calibri" w:hAnsi="Calibri" w:cs="Calibri"/>
          <w:sz w:val="22"/>
          <w:szCs w:val="22"/>
        </w:rPr>
        <w:t xml:space="preserve">, or one or more </w:t>
      </w:r>
      <w:r w:rsidR="0014240E" w:rsidRPr="000172B1">
        <w:rPr>
          <w:rFonts w:ascii="Calibri" w:hAnsi="Calibri" w:cs="Calibri"/>
          <w:sz w:val="22"/>
          <w:szCs w:val="22"/>
        </w:rPr>
        <w:t>individuals</w:t>
      </w:r>
      <w:r w:rsidR="00E63012" w:rsidRPr="000172B1">
        <w:rPr>
          <w:rFonts w:ascii="Calibri" w:hAnsi="Calibri" w:cs="Calibri"/>
          <w:sz w:val="22"/>
          <w:szCs w:val="22"/>
        </w:rPr>
        <w:t xml:space="preserve">, </w:t>
      </w:r>
      <w:r w:rsidRPr="000172B1">
        <w:rPr>
          <w:rFonts w:ascii="Calibri" w:hAnsi="Calibri" w:cs="Calibri"/>
          <w:sz w:val="22"/>
          <w:szCs w:val="22"/>
        </w:rPr>
        <w:t>is</w:t>
      </w:r>
      <w:r w:rsidR="00804EFD" w:rsidRPr="000172B1">
        <w:rPr>
          <w:rFonts w:ascii="Calibri" w:hAnsi="Calibri" w:cs="Calibri"/>
          <w:sz w:val="22"/>
          <w:szCs w:val="22"/>
        </w:rPr>
        <w:t xml:space="preserve"> </w:t>
      </w:r>
      <w:r w:rsidR="00D95836" w:rsidRPr="000172B1">
        <w:rPr>
          <w:rFonts w:ascii="Calibri" w:hAnsi="Calibri" w:cs="Calibri"/>
          <w:sz w:val="22"/>
          <w:szCs w:val="22"/>
        </w:rPr>
        <w:t>not in compliance with any or all</w:t>
      </w:r>
      <w:r w:rsidR="00804EFD" w:rsidRPr="000172B1">
        <w:rPr>
          <w:rFonts w:ascii="Calibri" w:hAnsi="Calibri" w:cs="Calibri"/>
          <w:sz w:val="22"/>
          <w:szCs w:val="22"/>
        </w:rPr>
        <w:t xml:space="preserve"> procedures for </w:t>
      </w:r>
      <w:r w:rsidR="009F2C8E" w:rsidRPr="000172B1">
        <w:rPr>
          <w:rFonts w:ascii="Calibri" w:hAnsi="Calibri" w:cs="Calibri"/>
          <w:sz w:val="22"/>
          <w:szCs w:val="22"/>
        </w:rPr>
        <w:t xml:space="preserve">safeguarding </w:t>
      </w:r>
      <w:r w:rsidR="00804EFD" w:rsidRPr="000172B1">
        <w:rPr>
          <w:rFonts w:ascii="Calibri" w:hAnsi="Calibri" w:cs="Calibri"/>
          <w:sz w:val="22"/>
          <w:szCs w:val="22"/>
        </w:rPr>
        <w:t>Confidential Tax Information.</w:t>
      </w:r>
      <w:r w:rsidR="008A202A" w:rsidRPr="000172B1">
        <w:rPr>
          <w:rFonts w:ascii="Calibri" w:hAnsi="Calibri" w:cs="Calibri"/>
          <w:sz w:val="22"/>
          <w:szCs w:val="22"/>
        </w:rPr>
        <w:t xml:space="preserve"> In the case of an ongoing investigation, access to </w:t>
      </w:r>
      <w:proofErr w:type="gramStart"/>
      <w:r w:rsidR="008A202A" w:rsidRPr="000172B1">
        <w:rPr>
          <w:rFonts w:ascii="Calibri" w:hAnsi="Calibri" w:cs="Calibri"/>
          <w:sz w:val="22"/>
          <w:szCs w:val="22"/>
        </w:rPr>
        <w:t>any and all</w:t>
      </w:r>
      <w:proofErr w:type="gramEnd"/>
      <w:r w:rsidR="008A202A" w:rsidRPr="000172B1">
        <w:rPr>
          <w:rFonts w:ascii="Calibri" w:hAnsi="Calibri" w:cs="Calibri"/>
          <w:sz w:val="22"/>
          <w:szCs w:val="22"/>
        </w:rPr>
        <w:t xml:space="preserve"> </w:t>
      </w:r>
      <w:r w:rsidR="009F2C8E" w:rsidRPr="000172B1">
        <w:rPr>
          <w:rFonts w:ascii="Calibri" w:hAnsi="Calibri" w:cs="Calibri"/>
          <w:sz w:val="22"/>
          <w:szCs w:val="22"/>
        </w:rPr>
        <w:t>Confidential Tax Information</w:t>
      </w:r>
      <w:r w:rsidR="008A202A" w:rsidRPr="000172B1">
        <w:rPr>
          <w:rFonts w:ascii="Calibri" w:hAnsi="Calibri" w:cs="Calibri"/>
          <w:sz w:val="22"/>
          <w:szCs w:val="22"/>
        </w:rPr>
        <w:t xml:space="preserve"> may be suspended until a final determination is made.</w:t>
      </w:r>
      <w:r w:rsidR="009C3D6C" w:rsidRPr="000172B1">
        <w:rPr>
          <w:rFonts w:ascii="Calibri" w:hAnsi="Calibri" w:cs="Calibri"/>
          <w:sz w:val="22"/>
          <w:szCs w:val="22"/>
        </w:rPr>
        <w:t xml:space="preserve"> </w:t>
      </w:r>
    </w:p>
    <w:p w14:paraId="105E2C09" w14:textId="77777777" w:rsidR="00EF107D" w:rsidRPr="000172B1" w:rsidRDefault="00EF107D" w:rsidP="00635C97">
      <w:pPr>
        <w:spacing w:before="240"/>
        <w:ind w:firstLine="360"/>
        <w:rPr>
          <w:rFonts w:ascii="Calibri" w:hAnsi="Calibri" w:cs="Calibri"/>
          <w:sz w:val="22"/>
          <w:szCs w:val="22"/>
        </w:rPr>
      </w:pPr>
      <w:r w:rsidRPr="000172B1">
        <w:rPr>
          <w:rFonts w:ascii="Calibri" w:hAnsi="Calibri" w:cs="Calibri"/>
          <w:sz w:val="22"/>
          <w:szCs w:val="22"/>
        </w:rPr>
        <w:t xml:space="preserve">During the term of this </w:t>
      </w:r>
      <w:r w:rsidR="009C2C94" w:rsidRPr="000172B1">
        <w:rPr>
          <w:rFonts w:ascii="Calibri" w:hAnsi="Calibri" w:cs="Calibri"/>
          <w:sz w:val="22"/>
          <w:szCs w:val="22"/>
        </w:rPr>
        <w:t xml:space="preserve">MOU </w:t>
      </w:r>
      <w:r w:rsidR="008C3CCD" w:rsidRPr="000172B1">
        <w:rPr>
          <w:rFonts w:ascii="Calibri" w:hAnsi="Calibri" w:cs="Calibri"/>
          <w:sz w:val="22"/>
          <w:szCs w:val="22"/>
        </w:rPr>
        <w:t>and beyond</w:t>
      </w:r>
      <w:r w:rsidRPr="000172B1">
        <w:rPr>
          <w:rFonts w:ascii="Calibri" w:hAnsi="Calibri" w:cs="Calibri"/>
          <w:sz w:val="22"/>
          <w:szCs w:val="22"/>
        </w:rPr>
        <w:t xml:space="preserve">, </w:t>
      </w:r>
      <w:r w:rsidR="00575651" w:rsidRPr="000172B1">
        <w:rPr>
          <w:rFonts w:ascii="Calibri" w:hAnsi="Calibri" w:cs="Calibri"/>
          <w:sz w:val="22"/>
          <w:szCs w:val="22"/>
        </w:rPr>
        <w:t xml:space="preserve">the </w:t>
      </w:r>
      <w:r w:rsidR="00975FE3" w:rsidRPr="000172B1">
        <w:rPr>
          <w:rFonts w:ascii="Calibri" w:hAnsi="Calibri" w:cs="Calibri"/>
          <w:sz w:val="22"/>
          <w:szCs w:val="22"/>
        </w:rPr>
        <w:t xml:space="preserve">Local Official </w:t>
      </w:r>
      <w:r w:rsidR="008A202A" w:rsidRPr="000172B1">
        <w:rPr>
          <w:rFonts w:ascii="Calibri" w:hAnsi="Calibri" w:cs="Calibri"/>
          <w:sz w:val="22"/>
          <w:szCs w:val="22"/>
        </w:rPr>
        <w:t xml:space="preserve">acknowledges </w:t>
      </w:r>
      <w:r w:rsidR="00AA01A6" w:rsidRPr="000172B1">
        <w:rPr>
          <w:rFonts w:ascii="Calibri" w:hAnsi="Calibri" w:cs="Calibri"/>
          <w:sz w:val="22"/>
          <w:szCs w:val="22"/>
        </w:rPr>
        <w:t>and</w:t>
      </w:r>
      <w:r w:rsidR="008A202A" w:rsidRPr="000172B1">
        <w:rPr>
          <w:rFonts w:ascii="Calibri" w:hAnsi="Calibri" w:cs="Calibri"/>
          <w:sz w:val="22"/>
          <w:szCs w:val="22"/>
        </w:rPr>
        <w:t xml:space="preserve"> </w:t>
      </w:r>
      <w:r w:rsidRPr="000172B1">
        <w:rPr>
          <w:rFonts w:ascii="Calibri" w:hAnsi="Calibri" w:cs="Calibri"/>
          <w:sz w:val="22"/>
          <w:szCs w:val="22"/>
        </w:rPr>
        <w:t>agrees to the following:</w:t>
      </w:r>
    </w:p>
    <w:p w14:paraId="07CC0D78" w14:textId="3A454AAD" w:rsidR="00205EC1" w:rsidRPr="000172B1" w:rsidRDefault="00205EC1" w:rsidP="00635C97">
      <w:pPr>
        <w:numPr>
          <w:ilvl w:val="0"/>
          <w:numId w:val="16"/>
        </w:numPr>
        <w:spacing w:before="240"/>
        <w:rPr>
          <w:rFonts w:ascii="Calibri" w:hAnsi="Calibri" w:cs="Calibri"/>
          <w:sz w:val="22"/>
          <w:szCs w:val="22"/>
        </w:rPr>
      </w:pPr>
      <w:r w:rsidRPr="000172B1">
        <w:rPr>
          <w:rFonts w:ascii="Calibri" w:hAnsi="Calibri" w:cs="Calibri"/>
          <w:sz w:val="22"/>
          <w:szCs w:val="22"/>
        </w:rPr>
        <w:t>To provide authorized Virginia Tax employees</w:t>
      </w:r>
      <w:r w:rsidR="00FC5CED" w:rsidRPr="000172B1">
        <w:rPr>
          <w:rFonts w:ascii="Calibri" w:hAnsi="Calibri" w:cs="Calibri"/>
          <w:sz w:val="22"/>
          <w:szCs w:val="22"/>
        </w:rPr>
        <w:t>, upon written request,</w:t>
      </w:r>
      <w:r w:rsidRPr="000172B1">
        <w:rPr>
          <w:rFonts w:ascii="Calibri" w:hAnsi="Calibri" w:cs="Calibri"/>
          <w:sz w:val="22"/>
          <w:szCs w:val="22"/>
        </w:rPr>
        <w:t xml:space="preserve"> with </w:t>
      </w:r>
      <w:r w:rsidR="00C9105F" w:rsidRPr="000172B1">
        <w:rPr>
          <w:rFonts w:ascii="Calibri" w:hAnsi="Calibri" w:cs="Calibri"/>
          <w:sz w:val="22"/>
          <w:szCs w:val="22"/>
        </w:rPr>
        <w:t>the specific Confidential Tax I</w:t>
      </w:r>
      <w:r w:rsidR="00262346" w:rsidRPr="000172B1">
        <w:rPr>
          <w:rFonts w:ascii="Calibri" w:hAnsi="Calibri" w:cs="Calibri"/>
          <w:sz w:val="22"/>
          <w:szCs w:val="22"/>
        </w:rPr>
        <w:t xml:space="preserve">nformation </w:t>
      </w:r>
      <w:r w:rsidR="00C9105F" w:rsidRPr="000172B1">
        <w:rPr>
          <w:rFonts w:ascii="Calibri" w:hAnsi="Calibri" w:cs="Calibri"/>
          <w:sz w:val="22"/>
          <w:szCs w:val="22"/>
        </w:rPr>
        <w:t xml:space="preserve">that is </w:t>
      </w:r>
      <w:r w:rsidR="00262346" w:rsidRPr="000172B1">
        <w:rPr>
          <w:rFonts w:ascii="Calibri" w:hAnsi="Calibri" w:cs="Calibri"/>
          <w:sz w:val="22"/>
          <w:szCs w:val="22"/>
        </w:rPr>
        <w:t>needed for tax administration purposes including, but not limited to</w:t>
      </w:r>
      <w:r w:rsidR="000D4DFF" w:rsidRPr="000172B1">
        <w:rPr>
          <w:rFonts w:ascii="Calibri" w:hAnsi="Calibri" w:cs="Calibri"/>
          <w:sz w:val="22"/>
          <w:szCs w:val="22"/>
        </w:rPr>
        <w:t>,</w:t>
      </w:r>
      <w:r w:rsidR="00262346" w:rsidRPr="000172B1">
        <w:rPr>
          <w:rFonts w:ascii="Calibri" w:hAnsi="Calibri" w:cs="Calibri"/>
          <w:sz w:val="22"/>
          <w:szCs w:val="22"/>
        </w:rPr>
        <w:t xml:space="preserve"> </w:t>
      </w:r>
      <w:r w:rsidR="000A1605" w:rsidRPr="000172B1">
        <w:rPr>
          <w:rFonts w:ascii="Calibri" w:hAnsi="Calibri" w:cs="Calibri"/>
          <w:sz w:val="22"/>
          <w:szCs w:val="22"/>
        </w:rPr>
        <w:t xml:space="preserve">business license tax, </w:t>
      </w:r>
      <w:r w:rsidR="00262346" w:rsidRPr="000172B1">
        <w:rPr>
          <w:rFonts w:ascii="Calibri" w:hAnsi="Calibri" w:cs="Calibri"/>
          <w:sz w:val="22"/>
          <w:szCs w:val="22"/>
        </w:rPr>
        <w:t xml:space="preserve">meals tax, </w:t>
      </w:r>
      <w:r w:rsidR="006866B0" w:rsidRPr="000172B1">
        <w:rPr>
          <w:rFonts w:ascii="Calibri" w:hAnsi="Calibri" w:cs="Calibri"/>
          <w:sz w:val="22"/>
          <w:szCs w:val="22"/>
        </w:rPr>
        <w:t xml:space="preserve">lodging tax, </w:t>
      </w:r>
      <w:r w:rsidR="000A1605" w:rsidRPr="000172B1">
        <w:rPr>
          <w:rFonts w:ascii="Calibri" w:hAnsi="Calibri" w:cs="Calibri"/>
          <w:sz w:val="22"/>
          <w:szCs w:val="22"/>
        </w:rPr>
        <w:t>short-term rental tax</w:t>
      </w:r>
      <w:r w:rsidR="006866B0" w:rsidRPr="000172B1">
        <w:rPr>
          <w:rFonts w:ascii="Calibri" w:hAnsi="Calibri" w:cs="Calibri"/>
          <w:sz w:val="22"/>
          <w:szCs w:val="22"/>
        </w:rPr>
        <w:t xml:space="preserve">, </w:t>
      </w:r>
      <w:r w:rsidR="000A1605" w:rsidRPr="000172B1">
        <w:rPr>
          <w:rFonts w:ascii="Calibri" w:hAnsi="Calibri" w:cs="Calibri"/>
          <w:sz w:val="22"/>
          <w:szCs w:val="22"/>
        </w:rPr>
        <w:t>and cigarette tax.</w:t>
      </w:r>
    </w:p>
    <w:p w14:paraId="3A2D70E9" w14:textId="0FC74348" w:rsidR="009F2C8E" w:rsidRPr="000172B1" w:rsidRDefault="009F2C8E"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To provide </w:t>
      </w:r>
      <w:r w:rsidR="005F0080" w:rsidRPr="000172B1">
        <w:rPr>
          <w:rFonts w:ascii="Calibri" w:hAnsi="Calibri" w:cs="Calibri"/>
          <w:sz w:val="22"/>
          <w:szCs w:val="22"/>
        </w:rPr>
        <w:t>Virginia Tax</w:t>
      </w:r>
      <w:r w:rsidRPr="000172B1">
        <w:rPr>
          <w:rFonts w:ascii="Calibri" w:hAnsi="Calibri" w:cs="Calibri"/>
          <w:sz w:val="22"/>
          <w:szCs w:val="22"/>
        </w:rPr>
        <w:t xml:space="preserve"> with a written request </w:t>
      </w:r>
      <w:r w:rsidR="003055F2" w:rsidRPr="000172B1">
        <w:rPr>
          <w:rFonts w:ascii="Calibri" w:hAnsi="Calibri" w:cs="Calibri"/>
          <w:sz w:val="22"/>
          <w:szCs w:val="22"/>
        </w:rPr>
        <w:t xml:space="preserve">for </w:t>
      </w:r>
      <w:r w:rsidRPr="000172B1">
        <w:rPr>
          <w:rFonts w:ascii="Calibri" w:hAnsi="Calibri" w:cs="Calibri"/>
          <w:sz w:val="22"/>
          <w:szCs w:val="22"/>
        </w:rPr>
        <w:t>the specific Confidential Tax Information tha</w:t>
      </w:r>
      <w:r w:rsidR="00AA01A6" w:rsidRPr="000172B1">
        <w:rPr>
          <w:rFonts w:ascii="Calibri" w:hAnsi="Calibri" w:cs="Calibri"/>
          <w:sz w:val="22"/>
          <w:szCs w:val="22"/>
        </w:rPr>
        <w:t>t is needed for tax administration purposes</w:t>
      </w:r>
      <w:r w:rsidRPr="000172B1">
        <w:rPr>
          <w:rFonts w:ascii="Calibri" w:hAnsi="Calibri" w:cs="Calibri"/>
          <w:sz w:val="22"/>
          <w:szCs w:val="22"/>
        </w:rPr>
        <w:t xml:space="preserve">. </w:t>
      </w:r>
      <w:r w:rsidR="00AA01A6" w:rsidRPr="000172B1">
        <w:rPr>
          <w:rFonts w:ascii="Calibri" w:hAnsi="Calibri" w:cs="Calibri"/>
          <w:sz w:val="22"/>
          <w:szCs w:val="22"/>
        </w:rPr>
        <w:t>The</w:t>
      </w:r>
      <w:r w:rsidRPr="000172B1">
        <w:rPr>
          <w:rFonts w:ascii="Calibri" w:hAnsi="Calibri" w:cs="Calibri"/>
          <w:sz w:val="22"/>
          <w:szCs w:val="22"/>
        </w:rPr>
        <w:t xml:space="preserve"> request </w:t>
      </w:r>
      <w:r w:rsidR="00AA01A6" w:rsidRPr="000172B1">
        <w:rPr>
          <w:rFonts w:ascii="Calibri" w:hAnsi="Calibri" w:cs="Calibri"/>
          <w:sz w:val="22"/>
          <w:szCs w:val="22"/>
        </w:rPr>
        <w:t>must</w:t>
      </w:r>
      <w:r w:rsidRPr="000172B1">
        <w:rPr>
          <w:rFonts w:ascii="Calibri" w:hAnsi="Calibri" w:cs="Calibri"/>
          <w:sz w:val="22"/>
          <w:szCs w:val="22"/>
        </w:rPr>
        <w:t xml:space="preserve"> state the reason why the information is needed and be signed by </w:t>
      </w:r>
      <w:r w:rsidR="003030DD" w:rsidRPr="000172B1">
        <w:rPr>
          <w:rFonts w:ascii="Calibri" w:hAnsi="Calibri" w:cs="Calibri"/>
          <w:sz w:val="22"/>
          <w:szCs w:val="22"/>
        </w:rPr>
        <w:t>the</w:t>
      </w:r>
      <w:r w:rsidRPr="000172B1">
        <w:rPr>
          <w:rFonts w:ascii="Calibri" w:hAnsi="Calibri" w:cs="Calibri"/>
          <w:sz w:val="22"/>
          <w:szCs w:val="22"/>
        </w:rPr>
        <w:t xml:space="preserve"> authorized </w:t>
      </w:r>
      <w:r w:rsidR="003055F2" w:rsidRPr="000172B1">
        <w:rPr>
          <w:rFonts w:ascii="Calibri" w:hAnsi="Calibri" w:cs="Calibri"/>
          <w:sz w:val="22"/>
          <w:szCs w:val="22"/>
        </w:rPr>
        <w:t>Local</w:t>
      </w:r>
      <w:r w:rsidRPr="000172B1">
        <w:rPr>
          <w:rFonts w:ascii="Calibri" w:hAnsi="Calibri" w:cs="Calibri"/>
          <w:sz w:val="22"/>
          <w:szCs w:val="22"/>
        </w:rPr>
        <w:t xml:space="preserve"> </w:t>
      </w:r>
      <w:r w:rsidR="003030DD" w:rsidRPr="000172B1">
        <w:rPr>
          <w:rFonts w:ascii="Calibri" w:hAnsi="Calibri" w:cs="Calibri"/>
          <w:sz w:val="22"/>
          <w:szCs w:val="22"/>
        </w:rPr>
        <w:t>Official</w:t>
      </w:r>
      <w:r w:rsidR="00AA01A6" w:rsidRPr="000172B1">
        <w:rPr>
          <w:rFonts w:ascii="Calibri" w:hAnsi="Calibri" w:cs="Calibri"/>
          <w:sz w:val="22"/>
          <w:szCs w:val="22"/>
        </w:rPr>
        <w:t xml:space="preserve"> or an authorized designee</w:t>
      </w:r>
      <w:r w:rsidRPr="000172B1">
        <w:rPr>
          <w:rFonts w:ascii="Calibri" w:hAnsi="Calibri" w:cs="Calibri"/>
          <w:sz w:val="22"/>
          <w:szCs w:val="22"/>
        </w:rPr>
        <w:t xml:space="preserve">. The </w:t>
      </w:r>
      <w:r w:rsidR="003055F2" w:rsidRPr="000172B1">
        <w:rPr>
          <w:rFonts w:ascii="Calibri" w:hAnsi="Calibri" w:cs="Calibri"/>
          <w:sz w:val="22"/>
          <w:szCs w:val="22"/>
        </w:rPr>
        <w:t>Locality</w:t>
      </w:r>
      <w:r w:rsidRPr="000172B1">
        <w:rPr>
          <w:rFonts w:ascii="Calibri" w:hAnsi="Calibri" w:cs="Calibri"/>
          <w:sz w:val="22"/>
          <w:szCs w:val="22"/>
        </w:rPr>
        <w:t xml:space="preserve"> shall notify </w:t>
      </w:r>
      <w:r w:rsidR="005F0080" w:rsidRPr="000172B1">
        <w:rPr>
          <w:rFonts w:ascii="Calibri" w:hAnsi="Calibri" w:cs="Calibri"/>
          <w:sz w:val="22"/>
          <w:szCs w:val="22"/>
        </w:rPr>
        <w:t>Virginia Tax</w:t>
      </w:r>
      <w:r w:rsidRPr="000172B1">
        <w:rPr>
          <w:rFonts w:ascii="Calibri" w:hAnsi="Calibri" w:cs="Calibri"/>
          <w:sz w:val="22"/>
          <w:szCs w:val="22"/>
        </w:rPr>
        <w:t xml:space="preserve"> immediately if any such Confidential Tax Information is no longer needed.  </w:t>
      </w:r>
    </w:p>
    <w:p w14:paraId="7C517CF2" w14:textId="6A6CEA22" w:rsidR="00A44B27" w:rsidRPr="000172B1" w:rsidRDefault="00162139"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Confidential Tax Information provided by </w:t>
      </w:r>
      <w:r w:rsidR="005F0080" w:rsidRPr="000172B1">
        <w:rPr>
          <w:rFonts w:ascii="Calibri" w:hAnsi="Calibri" w:cs="Calibri"/>
          <w:sz w:val="22"/>
          <w:szCs w:val="22"/>
        </w:rPr>
        <w:t>Virginia Tax</w:t>
      </w:r>
      <w:r w:rsidRPr="000172B1">
        <w:rPr>
          <w:rFonts w:ascii="Calibri" w:hAnsi="Calibri" w:cs="Calibri"/>
          <w:sz w:val="22"/>
          <w:szCs w:val="22"/>
        </w:rPr>
        <w:t xml:space="preserve"> shall be used only for administering taxes imposed by the </w:t>
      </w:r>
      <w:r w:rsidR="00B241CD" w:rsidRPr="000172B1">
        <w:rPr>
          <w:rFonts w:ascii="Calibri" w:hAnsi="Calibri" w:cs="Calibri"/>
          <w:sz w:val="22"/>
          <w:szCs w:val="22"/>
        </w:rPr>
        <w:t>Locality</w:t>
      </w:r>
      <w:r w:rsidRPr="000172B1">
        <w:rPr>
          <w:rFonts w:ascii="Calibri" w:hAnsi="Calibri" w:cs="Calibri"/>
          <w:sz w:val="22"/>
          <w:szCs w:val="22"/>
        </w:rPr>
        <w:t xml:space="preserve"> and verifying the accuracy of </w:t>
      </w:r>
      <w:r w:rsidR="005715DA" w:rsidRPr="000172B1">
        <w:rPr>
          <w:rFonts w:ascii="Calibri" w:hAnsi="Calibri" w:cs="Calibri"/>
          <w:sz w:val="22"/>
          <w:szCs w:val="22"/>
        </w:rPr>
        <w:t xml:space="preserve">state and local </w:t>
      </w:r>
      <w:r w:rsidR="009958CB" w:rsidRPr="000172B1">
        <w:rPr>
          <w:rFonts w:ascii="Calibri" w:hAnsi="Calibri" w:cs="Calibri"/>
          <w:sz w:val="22"/>
          <w:szCs w:val="22"/>
        </w:rPr>
        <w:t>taxes collected</w:t>
      </w:r>
      <w:r w:rsidRPr="000172B1">
        <w:rPr>
          <w:rFonts w:ascii="Calibri" w:hAnsi="Calibri" w:cs="Calibri"/>
          <w:sz w:val="22"/>
          <w:szCs w:val="22"/>
        </w:rPr>
        <w:t xml:space="preserve"> by </w:t>
      </w:r>
      <w:r w:rsidR="005F0080" w:rsidRPr="000172B1">
        <w:rPr>
          <w:rFonts w:ascii="Calibri" w:hAnsi="Calibri" w:cs="Calibri"/>
          <w:sz w:val="22"/>
          <w:szCs w:val="22"/>
        </w:rPr>
        <w:t>Virginia Tax</w:t>
      </w:r>
      <w:r w:rsidRPr="000172B1">
        <w:rPr>
          <w:rFonts w:ascii="Calibri" w:hAnsi="Calibri" w:cs="Calibri"/>
          <w:sz w:val="22"/>
          <w:szCs w:val="22"/>
        </w:rPr>
        <w:t xml:space="preserve"> and distributed to the </w:t>
      </w:r>
      <w:r w:rsidR="005715DA" w:rsidRPr="000172B1">
        <w:rPr>
          <w:rFonts w:ascii="Calibri" w:hAnsi="Calibri" w:cs="Calibri"/>
          <w:sz w:val="22"/>
          <w:szCs w:val="22"/>
        </w:rPr>
        <w:t>Locality</w:t>
      </w:r>
      <w:r w:rsidR="00A44B27" w:rsidRPr="000172B1">
        <w:rPr>
          <w:rFonts w:ascii="Calibri" w:hAnsi="Calibri" w:cs="Calibri"/>
          <w:sz w:val="22"/>
          <w:szCs w:val="22"/>
        </w:rPr>
        <w:t xml:space="preserve">. </w:t>
      </w:r>
      <w:r w:rsidR="00C779C8" w:rsidRPr="000172B1">
        <w:rPr>
          <w:rFonts w:ascii="Calibri" w:hAnsi="Calibri" w:cs="Calibri"/>
          <w:sz w:val="22"/>
          <w:szCs w:val="22"/>
        </w:rPr>
        <w:t>In all cases, access to, and inspection of</w:t>
      </w:r>
      <w:r w:rsidR="0014240E" w:rsidRPr="000172B1">
        <w:rPr>
          <w:rFonts w:ascii="Calibri" w:hAnsi="Calibri" w:cs="Calibri"/>
          <w:sz w:val="22"/>
          <w:szCs w:val="22"/>
        </w:rPr>
        <w:t>, Confidential</w:t>
      </w:r>
      <w:r w:rsidR="00C779C8" w:rsidRPr="000172B1">
        <w:rPr>
          <w:rFonts w:ascii="Calibri" w:hAnsi="Calibri" w:cs="Calibri"/>
          <w:sz w:val="22"/>
          <w:szCs w:val="22"/>
        </w:rPr>
        <w:t xml:space="preserve"> Taxpayer Information must </w:t>
      </w:r>
      <w:proofErr w:type="gramStart"/>
      <w:r w:rsidR="00C779C8" w:rsidRPr="000172B1">
        <w:rPr>
          <w:rFonts w:ascii="Calibri" w:hAnsi="Calibri" w:cs="Calibri"/>
          <w:sz w:val="22"/>
          <w:szCs w:val="22"/>
        </w:rPr>
        <w:t>be in complia</w:t>
      </w:r>
      <w:r w:rsidR="00804E51" w:rsidRPr="000172B1">
        <w:rPr>
          <w:rFonts w:ascii="Calibri" w:hAnsi="Calibri" w:cs="Calibri"/>
          <w:sz w:val="22"/>
          <w:szCs w:val="22"/>
        </w:rPr>
        <w:t>nce with</w:t>
      </w:r>
      <w:proofErr w:type="gramEnd"/>
      <w:r w:rsidR="00804E51" w:rsidRPr="000172B1">
        <w:rPr>
          <w:rFonts w:ascii="Calibri" w:hAnsi="Calibri" w:cs="Calibri"/>
          <w:sz w:val="22"/>
          <w:szCs w:val="22"/>
        </w:rPr>
        <w:t xml:space="preserve"> state and federal laws</w:t>
      </w:r>
      <w:r w:rsidR="00C779C8" w:rsidRPr="000172B1">
        <w:rPr>
          <w:rFonts w:ascii="Calibri" w:hAnsi="Calibri" w:cs="Calibri"/>
          <w:sz w:val="22"/>
          <w:szCs w:val="22"/>
        </w:rPr>
        <w:t xml:space="preserve">.  </w:t>
      </w:r>
    </w:p>
    <w:p w14:paraId="5D335C1A" w14:textId="7C7FDCF4" w:rsidR="00A44B27" w:rsidRPr="000172B1" w:rsidRDefault="00A44B27"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Confidential Tax Information </w:t>
      </w:r>
      <w:r w:rsidR="00162139" w:rsidRPr="000172B1">
        <w:rPr>
          <w:rFonts w:ascii="Calibri" w:hAnsi="Calibri" w:cs="Calibri"/>
          <w:sz w:val="22"/>
          <w:szCs w:val="22"/>
        </w:rPr>
        <w:t>shall not be s</w:t>
      </w:r>
      <w:r w:rsidRPr="000172B1">
        <w:rPr>
          <w:rFonts w:ascii="Calibri" w:hAnsi="Calibri" w:cs="Calibri"/>
          <w:sz w:val="22"/>
          <w:szCs w:val="22"/>
        </w:rPr>
        <w:t>ubsequently disclosed or made available to</w:t>
      </w:r>
      <w:r w:rsidR="00162139" w:rsidRPr="000172B1">
        <w:rPr>
          <w:rFonts w:ascii="Calibri" w:hAnsi="Calibri" w:cs="Calibri"/>
          <w:sz w:val="22"/>
          <w:szCs w:val="22"/>
        </w:rPr>
        <w:t xml:space="preserve"> any other person</w:t>
      </w:r>
      <w:r w:rsidR="009958CB" w:rsidRPr="000172B1">
        <w:rPr>
          <w:rFonts w:ascii="Calibri" w:hAnsi="Calibri" w:cs="Calibri"/>
          <w:sz w:val="22"/>
          <w:szCs w:val="22"/>
        </w:rPr>
        <w:t xml:space="preserve"> or entity</w:t>
      </w:r>
      <w:r w:rsidR="00162139" w:rsidRPr="000172B1">
        <w:rPr>
          <w:rFonts w:ascii="Calibri" w:hAnsi="Calibri" w:cs="Calibri"/>
          <w:sz w:val="22"/>
          <w:szCs w:val="22"/>
        </w:rPr>
        <w:t xml:space="preserve"> </w:t>
      </w:r>
      <w:r w:rsidR="009958CB" w:rsidRPr="000172B1">
        <w:rPr>
          <w:rFonts w:ascii="Calibri" w:hAnsi="Calibri" w:cs="Calibri"/>
          <w:sz w:val="22"/>
          <w:szCs w:val="22"/>
        </w:rPr>
        <w:t>that</w:t>
      </w:r>
      <w:r w:rsidR="00162139" w:rsidRPr="000172B1">
        <w:rPr>
          <w:rFonts w:ascii="Calibri" w:hAnsi="Calibri" w:cs="Calibri"/>
          <w:sz w:val="22"/>
          <w:szCs w:val="22"/>
        </w:rPr>
        <w:t xml:space="preserve"> is not authorized to receive Confidential Tax Information.</w:t>
      </w:r>
      <w:r w:rsidR="0014240E" w:rsidRPr="000172B1">
        <w:rPr>
          <w:rFonts w:ascii="Calibri" w:hAnsi="Calibri" w:cs="Calibri"/>
          <w:sz w:val="22"/>
          <w:szCs w:val="22"/>
        </w:rPr>
        <w:t xml:space="preserve"> </w:t>
      </w:r>
      <w:r w:rsidR="00D97E7C" w:rsidRPr="000172B1">
        <w:rPr>
          <w:rFonts w:ascii="Calibri" w:hAnsi="Calibri" w:cs="Calibri"/>
          <w:sz w:val="22"/>
          <w:szCs w:val="22"/>
        </w:rPr>
        <w:t xml:space="preserve">Confidential Tax Information (electronic files, reports, </w:t>
      </w:r>
      <w:r w:rsidR="00B5782C" w:rsidRPr="000172B1">
        <w:rPr>
          <w:rFonts w:ascii="Calibri" w:hAnsi="Calibri" w:cs="Calibri"/>
          <w:sz w:val="22"/>
          <w:szCs w:val="22"/>
        </w:rPr>
        <w:t>hard-copy documents</w:t>
      </w:r>
      <w:r w:rsidR="00D97E7C" w:rsidRPr="000172B1">
        <w:rPr>
          <w:rFonts w:ascii="Calibri" w:hAnsi="Calibri" w:cs="Calibri"/>
          <w:sz w:val="22"/>
          <w:szCs w:val="22"/>
        </w:rPr>
        <w:t xml:space="preserve">, printouts, etc.) cannot be shared with any governmental agency or local official (e.g., law enforcement, </w:t>
      </w:r>
      <w:r w:rsidR="00A8479C" w:rsidRPr="000172B1">
        <w:rPr>
          <w:rFonts w:ascii="Calibri" w:hAnsi="Calibri" w:cs="Calibri"/>
          <w:sz w:val="22"/>
          <w:szCs w:val="22"/>
        </w:rPr>
        <w:t xml:space="preserve">the local governing body, </w:t>
      </w:r>
      <w:r w:rsidR="00D97E7C" w:rsidRPr="000172B1">
        <w:rPr>
          <w:rFonts w:ascii="Calibri" w:hAnsi="Calibri" w:cs="Calibri"/>
          <w:sz w:val="22"/>
          <w:szCs w:val="22"/>
        </w:rPr>
        <w:t>city/</w:t>
      </w:r>
      <w:r w:rsidR="00A8479C" w:rsidRPr="000172B1">
        <w:rPr>
          <w:rFonts w:ascii="Calibri" w:hAnsi="Calibri" w:cs="Calibri"/>
          <w:sz w:val="22"/>
          <w:szCs w:val="22"/>
        </w:rPr>
        <w:t>county/</w:t>
      </w:r>
      <w:r w:rsidR="00D97E7C" w:rsidRPr="000172B1">
        <w:rPr>
          <w:rFonts w:ascii="Calibri" w:hAnsi="Calibri" w:cs="Calibri"/>
          <w:sz w:val="22"/>
          <w:szCs w:val="22"/>
        </w:rPr>
        <w:t xml:space="preserve">town managers, budget offices, economic development officials, etc.) unless specifically authorized by state or federal law. </w:t>
      </w:r>
      <w:r w:rsidR="003E028F" w:rsidRPr="000172B1">
        <w:rPr>
          <w:rFonts w:ascii="Calibri" w:hAnsi="Calibri" w:cs="Calibri"/>
          <w:sz w:val="22"/>
          <w:szCs w:val="22"/>
        </w:rPr>
        <w:t>The Locality shall direct any qu</w:t>
      </w:r>
      <w:r w:rsidR="00804E51" w:rsidRPr="000172B1">
        <w:rPr>
          <w:rFonts w:ascii="Calibri" w:hAnsi="Calibri" w:cs="Calibri"/>
          <w:sz w:val="22"/>
          <w:szCs w:val="22"/>
        </w:rPr>
        <w:t xml:space="preserve">estions regarding authorization requirements </w:t>
      </w:r>
      <w:r w:rsidR="003E028F" w:rsidRPr="000172B1">
        <w:rPr>
          <w:rFonts w:ascii="Calibri" w:hAnsi="Calibri" w:cs="Calibri"/>
          <w:sz w:val="22"/>
          <w:szCs w:val="22"/>
        </w:rPr>
        <w:t xml:space="preserve">to </w:t>
      </w:r>
      <w:r w:rsidR="005F0080" w:rsidRPr="000172B1">
        <w:rPr>
          <w:rFonts w:ascii="Calibri" w:hAnsi="Calibri" w:cs="Calibri"/>
          <w:sz w:val="22"/>
          <w:szCs w:val="22"/>
        </w:rPr>
        <w:t>Virginia Tax</w:t>
      </w:r>
      <w:r w:rsidR="003E028F" w:rsidRPr="000172B1">
        <w:rPr>
          <w:rFonts w:ascii="Calibri" w:hAnsi="Calibri" w:cs="Calibri"/>
          <w:sz w:val="22"/>
          <w:szCs w:val="22"/>
        </w:rPr>
        <w:t xml:space="preserve"> </w:t>
      </w:r>
      <w:r w:rsidR="00804E51" w:rsidRPr="000172B1">
        <w:rPr>
          <w:rFonts w:ascii="Calibri" w:hAnsi="Calibri" w:cs="Calibri"/>
          <w:sz w:val="22"/>
          <w:szCs w:val="22"/>
        </w:rPr>
        <w:t xml:space="preserve">via email </w:t>
      </w:r>
      <w:r w:rsidR="003E028F" w:rsidRPr="000172B1">
        <w:rPr>
          <w:rFonts w:ascii="Calibri" w:hAnsi="Calibri" w:cs="Calibri"/>
          <w:sz w:val="22"/>
          <w:szCs w:val="22"/>
        </w:rPr>
        <w:t xml:space="preserve">at </w:t>
      </w:r>
      <w:hyperlink r:id="rId8" w:history="1">
        <w:r w:rsidR="003E028F" w:rsidRPr="000172B1">
          <w:rPr>
            <w:rStyle w:val="Hyperlink"/>
            <w:rFonts w:ascii="Calibri" w:hAnsi="Calibri" w:cs="Calibri"/>
            <w:sz w:val="22"/>
            <w:szCs w:val="22"/>
          </w:rPr>
          <w:t>DisclosureOfficer@tax.virginia.gov</w:t>
        </w:r>
      </w:hyperlink>
      <w:r w:rsidR="003E028F" w:rsidRPr="000172B1">
        <w:rPr>
          <w:rFonts w:ascii="Calibri" w:hAnsi="Calibri" w:cs="Calibri"/>
          <w:sz w:val="22"/>
          <w:szCs w:val="22"/>
        </w:rPr>
        <w:t xml:space="preserve">.  </w:t>
      </w:r>
    </w:p>
    <w:p w14:paraId="16614BF5" w14:textId="09AA9824" w:rsidR="00067516" w:rsidRPr="000172B1" w:rsidRDefault="00067516"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That </w:t>
      </w:r>
      <w:r w:rsidR="008C3CCD" w:rsidRPr="000172B1">
        <w:rPr>
          <w:rFonts w:ascii="Calibri" w:hAnsi="Calibri" w:cs="Calibri"/>
          <w:sz w:val="22"/>
          <w:szCs w:val="22"/>
        </w:rPr>
        <w:t xml:space="preserve">any </w:t>
      </w:r>
      <w:r w:rsidR="005A68E9" w:rsidRPr="000172B1">
        <w:rPr>
          <w:rFonts w:ascii="Calibri" w:hAnsi="Calibri" w:cs="Calibri"/>
          <w:sz w:val="22"/>
          <w:szCs w:val="22"/>
        </w:rPr>
        <w:t>Confidential Tax Information</w:t>
      </w:r>
      <w:r w:rsidRPr="000172B1">
        <w:rPr>
          <w:rFonts w:ascii="Calibri" w:hAnsi="Calibri" w:cs="Calibri"/>
          <w:sz w:val="22"/>
          <w:szCs w:val="22"/>
        </w:rPr>
        <w:t xml:space="preserve"> </w:t>
      </w:r>
      <w:r w:rsidR="008C3CCD" w:rsidRPr="000172B1">
        <w:rPr>
          <w:rFonts w:ascii="Calibri" w:hAnsi="Calibri" w:cs="Calibri"/>
          <w:sz w:val="22"/>
          <w:szCs w:val="22"/>
        </w:rPr>
        <w:t>covered by this MOU</w:t>
      </w:r>
      <w:r w:rsidRPr="000172B1">
        <w:rPr>
          <w:rFonts w:ascii="Calibri" w:hAnsi="Calibri" w:cs="Calibri"/>
          <w:sz w:val="22"/>
          <w:szCs w:val="22"/>
        </w:rPr>
        <w:t xml:space="preserve"> is Confidential Tax Information subject to the penalties provided under </w:t>
      </w:r>
      <w:r w:rsidRPr="000172B1">
        <w:rPr>
          <w:rFonts w:ascii="Calibri" w:hAnsi="Calibri" w:cs="Calibri"/>
          <w:i/>
          <w:sz w:val="22"/>
          <w:szCs w:val="22"/>
        </w:rPr>
        <w:t xml:space="preserve">Va. Code </w:t>
      </w:r>
      <w:r w:rsidRPr="000172B1">
        <w:rPr>
          <w:rFonts w:ascii="Calibri" w:hAnsi="Calibri" w:cs="Calibri"/>
          <w:sz w:val="22"/>
          <w:szCs w:val="22"/>
        </w:rPr>
        <w:t xml:space="preserve">§ 58.1-3 for unauthorized disclosure. Confidential Tax Information may be used only for the purpose for which the use is authorized by </w:t>
      </w:r>
      <w:r w:rsidR="005F0080" w:rsidRPr="000172B1">
        <w:rPr>
          <w:rFonts w:ascii="Calibri" w:hAnsi="Calibri" w:cs="Calibri"/>
          <w:sz w:val="22"/>
          <w:szCs w:val="22"/>
        </w:rPr>
        <w:t>Virginia Tax</w:t>
      </w:r>
      <w:r w:rsidRPr="000172B1">
        <w:rPr>
          <w:rFonts w:ascii="Calibri" w:hAnsi="Calibri" w:cs="Calibri"/>
          <w:sz w:val="22"/>
          <w:szCs w:val="22"/>
        </w:rPr>
        <w:t xml:space="preserve">. Unauthorized disclosure of Confidential Tax Information is a Class </w:t>
      </w:r>
      <w:r w:rsidR="00C779C8" w:rsidRPr="000172B1">
        <w:rPr>
          <w:rFonts w:ascii="Calibri" w:hAnsi="Calibri" w:cs="Calibri"/>
          <w:sz w:val="22"/>
          <w:szCs w:val="22"/>
        </w:rPr>
        <w:t>1</w:t>
      </w:r>
      <w:r w:rsidRPr="000172B1">
        <w:rPr>
          <w:rFonts w:ascii="Calibri" w:hAnsi="Calibri" w:cs="Calibri"/>
          <w:sz w:val="22"/>
          <w:szCs w:val="22"/>
        </w:rPr>
        <w:t xml:space="preserve"> misdemeanor. In addition, unauthorized access or use of any federal </w:t>
      </w:r>
      <w:r w:rsidR="009F2C8E" w:rsidRPr="000172B1">
        <w:rPr>
          <w:rFonts w:ascii="Calibri" w:hAnsi="Calibri" w:cs="Calibri"/>
          <w:sz w:val="22"/>
          <w:szCs w:val="22"/>
        </w:rPr>
        <w:t>Confidential Tax Information</w:t>
      </w:r>
      <w:r w:rsidRPr="000172B1">
        <w:rPr>
          <w:rFonts w:ascii="Calibri" w:hAnsi="Calibri" w:cs="Calibri"/>
          <w:sz w:val="22"/>
          <w:szCs w:val="22"/>
        </w:rPr>
        <w:t xml:space="preserve"> </w:t>
      </w:r>
      <w:r w:rsidR="00C779C8" w:rsidRPr="000172B1">
        <w:rPr>
          <w:rFonts w:ascii="Calibri" w:hAnsi="Calibri" w:cs="Calibri"/>
          <w:sz w:val="22"/>
          <w:szCs w:val="22"/>
        </w:rPr>
        <w:t>may be</w:t>
      </w:r>
      <w:r w:rsidRPr="000172B1">
        <w:rPr>
          <w:rFonts w:ascii="Calibri" w:hAnsi="Calibri" w:cs="Calibri"/>
          <w:sz w:val="22"/>
          <w:szCs w:val="22"/>
        </w:rPr>
        <w:t xml:space="preserve"> a violation of Title 18, U.S. Code, Section 1030, and may subject the individual to criminal and civil penalties pursuant to Title 26, U.S. Code, sections </w:t>
      </w:r>
      <w:r w:rsidR="00B567CB" w:rsidRPr="000172B1">
        <w:rPr>
          <w:rFonts w:ascii="Calibri" w:hAnsi="Calibri" w:cs="Calibri"/>
          <w:sz w:val="22"/>
          <w:szCs w:val="22"/>
        </w:rPr>
        <w:t xml:space="preserve">6103, </w:t>
      </w:r>
      <w:r w:rsidRPr="000172B1">
        <w:rPr>
          <w:rFonts w:ascii="Calibri" w:hAnsi="Calibri" w:cs="Calibri"/>
          <w:sz w:val="22"/>
          <w:szCs w:val="22"/>
        </w:rPr>
        <w:t>7213, 7213A (Taxpayer Browsing Protection Act), and 7431</w:t>
      </w:r>
      <w:r w:rsidR="00013E97" w:rsidRPr="000172B1">
        <w:rPr>
          <w:rFonts w:ascii="Calibri" w:hAnsi="Calibri" w:cs="Calibri"/>
          <w:sz w:val="22"/>
          <w:szCs w:val="22"/>
        </w:rPr>
        <w:t xml:space="preserve">. </w:t>
      </w:r>
    </w:p>
    <w:p w14:paraId="2DABA8CF" w14:textId="77777777" w:rsidR="00A44B27" w:rsidRPr="000172B1" w:rsidRDefault="00A44B27"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The Locality shall </w:t>
      </w:r>
      <w:r w:rsidR="005D2047" w:rsidRPr="000172B1">
        <w:rPr>
          <w:rFonts w:ascii="Calibri" w:hAnsi="Calibri" w:cs="Calibri"/>
          <w:sz w:val="22"/>
          <w:szCs w:val="22"/>
        </w:rPr>
        <w:t>immediately</w:t>
      </w:r>
      <w:r w:rsidRPr="000172B1">
        <w:rPr>
          <w:rFonts w:ascii="Calibri" w:hAnsi="Calibri" w:cs="Calibri"/>
          <w:sz w:val="22"/>
          <w:szCs w:val="22"/>
        </w:rPr>
        <w:t xml:space="preserve"> notify </w:t>
      </w:r>
      <w:r w:rsidR="005F0080" w:rsidRPr="000172B1">
        <w:rPr>
          <w:rFonts w:ascii="Calibri" w:hAnsi="Calibri" w:cs="Calibri"/>
          <w:sz w:val="22"/>
          <w:szCs w:val="22"/>
        </w:rPr>
        <w:t>Virginia Tax</w:t>
      </w:r>
      <w:r w:rsidRPr="000172B1">
        <w:rPr>
          <w:rFonts w:ascii="Calibri" w:hAnsi="Calibri" w:cs="Calibri"/>
          <w:sz w:val="22"/>
          <w:szCs w:val="22"/>
        </w:rPr>
        <w:t xml:space="preserve"> of any FOIA request, subpoena, or court order that asks for Confidential Tax Information that has been provided to the Locality by </w:t>
      </w:r>
      <w:r w:rsidR="005F0080" w:rsidRPr="000172B1">
        <w:rPr>
          <w:rFonts w:ascii="Calibri" w:hAnsi="Calibri" w:cs="Calibri"/>
          <w:sz w:val="22"/>
          <w:szCs w:val="22"/>
        </w:rPr>
        <w:t>Virginia Tax</w:t>
      </w:r>
      <w:r w:rsidRPr="000172B1">
        <w:rPr>
          <w:rFonts w:ascii="Calibri" w:hAnsi="Calibri" w:cs="Calibri"/>
          <w:sz w:val="22"/>
          <w:szCs w:val="22"/>
        </w:rPr>
        <w:t xml:space="preserve">. </w:t>
      </w:r>
    </w:p>
    <w:p w14:paraId="2D77C685" w14:textId="77777777" w:rsidR="00067516" w:rsidRPr="000172B1" w:rsidRDefault="00067516" w:rsidP="00635C97">
      <w:pPr>
        <w:numPr>
          <w:ilvl w:val="0"/>
          <w:numId w:val="16"/>
        </w:numPr>
        <w:spacing w:before="240"/>
        <w:rPr>
          <w:rFonts w:ascii="Calibri" w:hAnsi="Calibri" w:cs="Calibri"/>
          <w:sz w:val="22"/>
          <w:szCs w:val="22"/>
        </w:rPr>
      </w:pPr>
      <w:r w:rsidRPr="000172B1">
        <w:rPr>
          <w:rFonts w:ascii="Calibri" w:hAnsi="Calibri" w:cs="Calibri"/>
          <w:sz w:val="22"/>
          <w:szCs w:val="22"/>
        </w:rPr>
        <w:t>To ensure that employees</w:t>
      </w:r>
      <w:r w:rsidR="009C2C94" w:rsidRPr="000172B1">
        <w:rPr>
          <w:rFonts w:ascii="Calibri" w:hAnsi="Calibri" w:cs="Calibri"/>
          <w:sz w:val="22"/>
          <w:szCs w:val="22"/>
        </w:rPr>
        <w:t xml:space="preserve"> </w:t>
      </w:r>
      <w:r w:rsidRPr="000172B1">
        <w:rPr>
          <w:rFonts w:ascii="Calibri" w:hAnsi="Calibri" w:cs="Calibri"/>
          <w:sz w:val="22"/>
          <w:szCs w:val="22"/>
        </w:rPr>
        <w:t xml:space="preserve">are aware of the </w:t>
      </w:r>
      <w:r w:rsidR="00751354" w:rsidRPr="000172B1">
        <w:rPr>
          <w:rFonts w:ascii="Calibri" w:hAnsi="Calibri" w:cs="Calibri"/>
          <w:sz w:val="22"/>
          <w:szCs w:val="22"/>
        </w:rPr>
        <w:t>procedures and requirements for safeguarding Confidential Tax Information,</w:t>
      </w:r>
      <w:r w:rsidRPr="000172B1">
        <w:rPr>
          <w:rFonts w:ascii="Calibri" w:hAnsi="Calibri" w:cs="Calibri"/>
          <w:sz w:val="22"/>
          <w:szCs w:val="22"/>
        </w:rPr>
        <w:t xml:space="preserve"> and </w:t>
      </w:r>
      <w:r w:rsidR="00751354" w:rsidRPr="000172B1">
        <w:rPr>
          <w:rFonts w:ascii="Calibri" w:hAnsi="Calibri" w:cs="Calibri"/>
          <w:sz w:val="22"/>
          <w:szCs w:val="22"/>
        </w:rPr>
        <w:t xml:space="preserve">the </w:t>
      </w:r>
      <w:r w:rsidRPr="000172B1">
        <w:rPr>
          <w:rFonts w:ascii="Calibri" w:hAnsi="Calibri" w:cs="Calibri"/>
          <w:sz w:val="22"/>
          <w:szCs w:val="22"/>
        </w:rPr>
        <w:t xml:space="preserve">penalties for unauthorized </w:t>
      </w:r>
      <w:r w:rsidR="00964216" w:rsidRPr="000172B1">
        <w:rPr>
          <w:rFonts w:ascii="Calibri" w:hAnsi="Calibri" w:cs="Calibri"/>
          <w:sz w:val="22"/>
          <w:szCs w:val="22"/>
        </w:rPr>
        <w:t xml:space="preserve">use, inspection, and </w:t>
      </w:r>
      <w:r w:rsidRPr="000172B1">
        <w:rPr>
          <w:rFonts w:ascii="Calibri" w:hAnsi="Calibri" w:cs="Calibri"/>
          <w:sz w:val="22"/>
          <w:szCs w:val="22"/>
        </w:rPr>
        <w:t>disclosure</w:t>
      </w:r>
      <w:r w:rsidR="00964216" w:rsidRPr="000172B1">
        <w:rPr>
          <w:rFonts w:ascii="Calibri" w:hAnsi="Calibri" w:cs="Calibri"/>
          <w:sz w:val="22"/>
          <w:szCs w:val="22"/>
        </w:rPr>
        <w:t xml:space="preserve">. </w:t>
      </w:r>
    </w:p>
    <w:p w14:paraId="6707B46E" w14:textId="77777777" w:rsidR="008C3CCD" w:rsidRPr="000172B1" w:rsidRDefault="00067516" w:rsidP="00635C97">
      <w:pPr>
        <w:numPr>
          <w:ilvl w:val="0"/>
          <w:numId w:val="16"/>
        </w:numPr>
        <w:spacing w:before="240"/>
        <w:rPr>
          <w:rFonts w:ascii="Calibri" w:hAnsi="Calibri" w:cs="Calibri"/>
          <w:sz w:val="22"/>
          <w:szCs w:val="22"/>
        </w:rPr>
      </w:pPr>
      <w:r w:rsidRPr="000172B1">
        <w:rPr>
          <w:rFonts w:ascii="Calibri" w:hAnsi="Calibri" w:cs="Calibri"/>
          <w:sz w:val="22"/>
          <w:szCs w:val="22"/>
        </w:rPr>
        <w:lastRenderedPageBreak/>
        <w:t xml:space="preserve">That </w:t>
      </w:r>
      <w:r w:rsidR="008C3CCD" w:rsidRPr="000172B1">
        <w:rPr>
          <w:rFonts w:ascii="Calibri" w:hAnsi="Calibri" w:cs="Calibri"/>
          <w:sz w:val="22"/>
          <w:szCs w:val="22"/>
        </w:rPr>
        <w:t>each employee</w:t>
      </w:r>
      <w:r w:rsidR="00964216" w:rsidRPr="000172B1">
        <w:rPr>
          <w:rFonts w:ascii="Calibri" w:hAnsi="Calibri" w:cs="Calibri"/>
          <w:sz w:val="22"/>
          <w:szCs w:val="22"/>
        </w:rPr>
        <w:t xml:space="preserve"> </w:t>
      </w:r>
      <w:r w:rsidR="00271AB7" w:rsidRPr="000172B1">
        <w:rPr>
          <w:rFonts w:ascii="Calibri" w:hAnsi="Calibri" w:cs="Calibri"/>
          <w:sz w:val="22"/>
          <w:szCs w:val="22"/>
        </w:rPr>
        <w:t xml:space="preserve">shall </w:t>
      </w:r>
      <w:r w:rsidRPr="000172B1">
        <w:rPr>
          <w:rFonts w:ascii="Calibri" w:hAnsi="Calibri" w:cs="Calibri"/>
          <w:sz w:val="22"/>
          <w:szCs w:val="22"/>
        </w:rPr>
        <w:t xml:space="preserve">sign </w:t>
      </w:r>
      <w:r w:rsidR="008C3CCD" w:rsidRPr="000172B1">
        <w:rPr>
          <w:rFonts w:ascii="Calibri" w:hAnsi="Calibri" w:cs="Calibri"/>
          <w:sz w:val="22"/>
          <w:szCs w:val="22"/>
        </w:rPr>
        <w:t xml:space="preserve">the Agreement Regarding the Safeguarding and </w:t>
      </w:r>
      <w:r w:rsidR="00964216" w:rsidRPr="000172B1">
        <w:rPr>
          <w:rFonts w:ascii="Calibri" w:hAnsi="Calibri" w:cs="Calibri"/>
          <w:sz w:val="22"/>
          <w:szCs w:val="22"/>
        </w:rPr>
        <w:t xml:space="preserve">Confidentiality of Federal and State Tax Information </w:t>
      </w:r>
      <w:r w:rsidR="008C3CCD" w:rsidRPr="000172B1">
        <w:rPr>
          <w:rFonts w:ascii="Calibri" w:hAnsi="Calibri" w:cs="Calibri"/>
          <w:sz w:val="22"/>
          <w:szCs w:val="22"/>
        </w:rPr>
        <w:t xml:space="preserve">as well as any other agreements or documents required </w:t>
      </w:r>
      <w:r w:rsidR="008D7E8F" w:rsidRPr="000172B1">
        <w:rPr>
          <w:rFonts w:ascii="Calibri" w:hAnsi="Calibri" w:cs="Calibri"/>
          <w:sz w:val="22"/>
          <w:szCs w:val="22"/>
        </w:rPr>
        <w:t xml:space="preserve">by </w:t>
      </w:r>
      <w:r w:rsidR="005F0080" w:rsidRPr="000172B1">
        <w:rPr>
          <w:rFonts w:ascii="Calibri" w:hAnsi="Calibri" w:cs="Calibri"/>
          <w:sz w:val="22"/>
          <w:szCs w:val="22"/>
        </w:rPr>
        <w:t>Virginia Tax</w:t>
      </w:r>
      <w:r w:rsidR="00013E97" w:rsidRPr="000172B1">
        <w:rPr>
          <w:rFonts w:ascii="Calibri" w:hAnsi="Calibri" w:cs="Calibri"/>
          <w:sz w:val="22"/>
          <w:szCs w:val="22"/>
        </w:rPr>
        <w:t>, prior to such employee be given access to any Confidential Tax Information</w:t>
      </w:r>
      <w:r w:rsidR="008C3CCD" w:rsidRPr="000172B1">
        <w:rPr>
          <w:rFonts w:ascii="Calibri" w:hAnsi="Calibri" w:cs="Calibri"/>
          <w:sz w:val="22"/>
          <w:szCs w:val="22"/>
        </w:rPr>
        <w:t>.</w:t>
      </w:r>
    </w:p>
    <w:p w14:paraId="2DA1D12E" w14:textId="709B4D67" w:rsidR="001B6FE8" w:rsidRPr="000172B1" w:rsidRDefault="008C3CCD"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To ensure that each </w:t>
      </w:r>
      <w:r w:rsidR="001B6FE8" w:rsidRPr="000172B1">
        <w:rPr>
          <w:rFonts w:ascii="Calibri" w:hAnsi="Calibri" w:cs="Calibri"/>
          <w:sz w:val="22"/>
          <w:szCs w:val="22"/>
        </w:rPr>
        <w:t xml:space="preserve">employee who is authorized access to </w:t>
      </w:r>
      <w:r w:rsidR="009F2C8E" w:rsidRPr="000172B1">
        <w:rPr>
          <w:rFonts w:ascii="Calibri" w:hAnsi="Calibri" w:cs="Calibri"/>
          <w:sz w:val="22"/>
          <w:szCs w:val="22"/>
        </w:rPr>
        <w:t xml:space="preserve">Confidential Tax Information </w:t>
      </w:r>
      <w:r w:rsidR="001B6FE8" w:rsidRPr="000172B1">
        <w:rPr>
          <w:rFonts w:ascii="Calibri" w:hAnsi="Calibri" w:cs="Calibri"/>
          <w:sz w:val="22"/>
          <w:szCs w:val="22"/>
        </w:rPr>
        <w:t>shall protect and not share</w:t>
      </w:r>
      <w:r w:rsidR="008D7E8F" w:rsidRPr="000172B1">
        <w:rPr>
          <w:rFonts w:ascii="Calibri" w:hAnsi="Calibri" w:cs="Calibri"/>
          <w:sz w:val="22"/>
          <w:szCs w:val="22"/>
        </w:rPr>
        <w:t xml:space="preserve"> their password</w:t>
      </w:r>
      <w:r w:rsidR="001B6FE8" w:rsidRPr="000172B1">
        <w:rPr>
          <w:rFonts w:ascii="Calibri" w:hAnsi="Calibri" w:cs="Calibri"/>
          <w:sz w:val="22"/>
          <w:szCs w:val="22"/>
        </w:rPr>
        <w:t>s</w:t>
      </w:r>
      <w:r w:rsidR="008D7E8F" w:rsidRPr="000172B1">
        <w:rPr>
          <w:rFonts w:ascii="Calibri" w:hAnsi="Calibri" w:cs="Calibri"/>
          <w:sz w:val="22"/>
          <w:szCs w:val="22"/>
        </w:rPr>
        <w:t xml:space="preserve"> and</w:t>
      </w:r>
      <w:r w:rsidR="003030DD" w:rsidRPr="000172B1">
        <w:rPr>
          <w:rFonts w:ascii="Calibri" w:hAnsi="Calibri" w:cs="Calibri"/>
          <w:sz w:val="22"/>
          <w:szCs w:val="22"/>
        </w:rPr>
        <w:t>, as appropriate,</w:t>
      </w:r>
      <w:r w:rsidR="008D7E8F" w:rsidRPr="000172B1">
        <w:rPr>
          <w:rFonts w:ascii="Calibri" w:hAnsi="Calibri" w:cs="Calibri"/>
          <w:sz w:val="22"/>
          <w:szCs w:val="22"/>
        </w:rPr>
        <w:t xml:space="preserve"> user </w:t>
      </w:r>
      <w:r w:rsidR="000D4DFF" w:rsidRPr="000172B1">
        <w:rPr>
          <w:rFonts w:ascii="Calibri" w:hAnsi="Calibri" w:cs="Calibri"/>
          <w:sz w:val="22"/>
          <w:szCs w:val="22"/>
        </w:rPr>
        <w:t>ID</w:t>
      </w:r>
      <w:r w:rsidR="001B6FE8" w:rsidRPr="000172B1">
        <w:rPr>
          <w:rFonts w:ascii="Calibri" w:hAnsi="Calibri" w:cs="Calibri"/>
          <w:sz w:val="22"/>
          <w:szCs w:val="22"/>
        </w:rPr>
        <w:t>s</w:t>
      </w:r>
      <w:r w:rsidR="008D7E8F" w:rsidRPr="000172B1">
        <w:rPr>
          <w:rFonts w:ascii="Calibri" w:hAnsi="Calibri" w:cs="Calibri"/>
          <w:sz w:val="22"/>
          <w:szCs w:val="22"/>
        </w:rPr>
        <w:t xml:space="preserve"> </w:t>
      </w:r>
      <w:r w:rsidR="001B6FE8" w:rsidRPr="000172B1">
        <w:rPr>
          <w:rFonts w:ascii="Calibri" w:hAnsi="Calibri" w:cs="Calibri"/>
          <w:sz w:val="22"/>
          <w:szCs w:val="22"/>
        </w:rPr>
        <w:t xml:space="preserve">that are used to access </w:t>
      </w:r>
      <w:r w:rsidR="009F2C8E" w:rsidRPr="000172B1">
        <w:rPr>
          <w:rFonts w:ascii="Calibri" w:hAnsi="Calibri" w:cs="Calibri"/>
          <w:sz w:val="22"/>
          <w:szCs w:val="22"/>
        </w:rPr>
        <w:t>Confidential Tax Information</w:t>
      </w:r>
      <w:r w:rsidR="001B6FE8" w:rsidRPr="000172B1">
        <w:rPr>
          <w:rFonts w:ascii="Calibri" w:hAnsi="Calibri" w:cs="Calibri"/>
          <w:sz w:val="22"/>
          <w:szCs w:val="22"/>
        </w:rPr>
        <w:t xml:space="preserve"> covered by this MOU. </w:t>
      </w:r>
    </w:p>
    <w:p w14:paraId="33E296CC" w14:textId="62A995DB" w:rsidR="00290964" w:rsidRPr="000172B1" w:rsidRDefault="001B6FE8"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When </w:t>
      </w:r>
      <w:r w:rsidR="008D7E8F" w:rsidRPr="000172B1">
        <w:rPr>
          <w:rFonts w:ascii="Calibri" w:hAnsi="Calibri" w:cs="Calibri"/>
          <w:sz w:val="22"/>
          <w:szCs w:val="22"/>
        </w:rPr>
        <w:t xml:space="preserve">it is discovered or suspected that a </w:t>
      </w:r>
      <w:r w:rsidR="00964216" w:rsidRPr="000172B1">
        <w:rPr>
          <w:rFonts w:ascii="Calibri" w:hAnsi="Calibri" w:cs="Calibri"/>
          <w:sz w:val="22"/>
          <w:szCs w:val="22"/>
        </w:rPr>
        <w:t xml:space="preserve">disclosure incident or </w:t>
      </w:r>
      <w:r w:rsidR="008D7E8F" w:rsidRPr="000172B1">
        <w:rPr>
          <w:rFonts w:ascii="Calibri" w:hAnsi="Calibri" w:cs="Calibri"/>
          <w:sz w:val="22"/>
          <w:szCs w:val="22"/>
        </w:rPr>
        <w:t xml:space="preserve">security breach has occurred, the </w:t>
      </w:r>
      <w:r w:rsidR="00CB66AB" w:rsidRPr="000172B1">
        <w:rPr>
          <w:rFonts w:ascii="Calibri" w:hAnsi="Calibri" w:cs="Calibri"/>
          <w:sz w:val="22"/>
          <w:szCs w:val="22"/>
        </w:rPr>
        <w:t>Locality</w:t>
      </w:r>
      <w:r w:rsidR="008D7E8F" w:rsidRPr="000172B1">
        <w:rPr>
          <w:rFonts w:ascii="Calibri" w:hAnsi="Calibri" w:cs="Calibri"/>
          <w:sz w:val="22"/>
          <w:szCs w:val="22"/>
        </w:rPr>
        <w:t xml:space="preserve"> </w:t>
      </w:r>
      <w:r w:rsidRPr="000172B1">
        <w:rPr>
          <w:rFonts w:ascii="Calibri" w:hAnsi="Calibri" w:cs="Calibri"/>
          <w:sz w:val="22"/>
          <w:szCs w:val="22"/>
        </w:rPr>
        <w:t xml:space="preserve">shall </w:t>
      </w:r>
      <w:r w:rsidR="008D7E8F" w:rsidRPr="000172B1">
        <w:rPr>
          <w:rFonts w:ascii="Calibri" w:hAnsi="Calibri" w:cs="Calibri"/>
          <w:sz w:val="22"/>
          <w:szCs w:val="22"/>
        </w:rPr>
        <w:t xml:space="preserve">notify </w:t>
      </w:r>
      <w:r w:rsidR="005F0080" w:rsidRPr="000172B1">
        <w:rPr>
          <w:rFonts w:ascii="Calibri" w:hAnsi="Calibri" w:cs="Calibri"/>
          <w:sz w:val="22"/>
          <w:szCs w:val="22"/>
        </w:rPr>
        <w:t>Virginia Tax</w:t>
      </w:r>
      <w:r w:rsidR="00020DE0" w:rsidRPr="000172B1">
        <w:rPr>
          <w:rFonts w:ascii="Calibri" w:hAnsi="Calibri" w:cs="Calibri"/>
          <w:sz w:val="22"/>
          <w:szCs w:val="22"/>
        </w:rPr>
        <w:t xml:space="preserve"> Disclosure Offi</w:t>
      </w:r>
      <w:r w:rsidR="00103128" w:rsidRPr="000172B1">
        <w:rPr>
          <w:rFonts w:ascii="Calibri" w:hAnsi="Calibri" w:cs="Calibri"/>
          <w:sz w:val="22"/>
          <w:szCs w:val="22"/>
        </w:rPr>
        <w:t>cer at 804</w:t>
      </w:r>
      <w:r w:rsidR="000D4DFF" w:rsidRPr="000172B1">
        <w:rPr>
          <w:rFonts w:ascii="Calibri" w:hAnsi="Calibri" w:cs="Calibri"/>
          <w:sz w:val="22"/>
          <w:szCs w:val="22"/>
        </w:rPr>
        <w:t>.</w:t>
      </w:r>
      <w:r w:rsidR="00020DE0" w:rsidRPr="000172B1">
        <w:rPr>
          <w:rFonts w:ascii="Calibri" w:hAnsi="Calibri" w:cs="Calibri"/>
          <w:sz w:val="22"/>
          <w:szCs w:val="22"/>
        </w:rPr>
        <w:t>404</w:t>
      </w:r>
      <w:r w:rsidR="000D4DFF" w:rsidRPr="000172B1">
        <w:rPr>
          <w:rFonts w:ascii="Calibri" w:hAnsi="Calibri" w:cs="Calibri"/>
          <w:sz w:val="22"/>
          <w:szCs w:val="22"/>
        </w:rPr>
        <w:t>.</w:t>
      </w:r>
      <w:r w:rsidR="00020DE0" w:rsidRPr="000172B1">
        <w:rPr>
          <w:rFonts w:ascii="Calibri" w:hAnsi="Calibri" w:cs="Calibri"/>
          <w:sz w:val="22"/>
          <w:szCs w:val="22"/>
        </w:rPr>
        <w:t>4029</w:t>
      </w:r>
      <w:r w:rsidR="003B273E" w:rsidRPr="000172B1">
        <w:rPr>
          <w:rFonts w:ascii="Calibri" w:hAnsi="Calibri" w:cs="Calibri"/>
          <w:sz w:val="22"/>
          <w:szCs w:val="22"/>
        </w:rPr>
        <w:t xml:space="preserve"> or email </w:t>
      </w:r>
      <w:hyperlink r:id="rId9" w:history="1">
        <w:r w:rsidR="00346B95" w:rsidRPr="000172B1">
          <w:rPr>
            <w:rStyle w:val="Hyperlink"/>
            <w:rFonts w:ascii="Calibri" w:hAnsi="Calibri" w:cs="Calibri"/>
            <w:sz w:val="22"/>
            <w:szCs w:val="22"/>
          </w:rPr>
          <w:t>DisclosureOfficer@tax.virginia.gov</w:t>
        </w:r>
      </w:hyperlink>
      <w:r w:rsidR="00346B95" w:rsidRPr="000172B1">
        <w:rPr>
          <w:rFonts w:ascii="Calibri" w:hAnsi="Calibri" w:cs="Calibri"/>
          <w:sz w:val="22"/>
          <w:szCs w:val="22"/>
        </w:rPr>
        <w:t xml:space="preserve"> </w:t>
      </w:r>
      <w:r w:rsidR="008D7E8F" w:rsidRPr="000172B1">
        <w:rPr>
          <w:rFonts w:ascii="Calibri" w:hAnsi="Calibri" w:cs="Calibri"/>
          <w:sz w:val="22"/>
          <w:szCs w:val="22"/>
        </w:rPr>
        <w:t>immediately</w:t>
      </w:r>
      <w:r w:rsidRPr="000172B1">
        <w:rPr>
          <w:rFonts w:ascii="Calibri" w:hAnsi="Calibri" w:cs="Calibri"/>
          <w:sz w:val="22"/>
          <w:szCs w:val="22"/>
        </w:rPr>
        <w:t>.</w:t>
      </w:r>
      <w:r w:rsidR="00C779C8" w:rsidRPr="000172B1">
        <w:rPr>
          <w:rFonts w:ascii="Calibri" w:hAnsi="Calibri" w:cs="Calibri"/>
          <w:sz w:val="22"/>
          <w:szCs w:val="22"/>
        </w:rPr>
        <w:t xml:space="preserve"> </w:t>
      </w:r>
      <w:r w:rsidRPr="000172B1">
        <w:rPr>
          <w:rFonts w:ascii="Calibri" w:hAnsi="Calibri" w:cs="Calibri"/>
          <w:sz w:val="22"/>
          <w:szCs w:val="22"/>
        </w:rPr>
        <w:t xml:space="preserve">  </w:t>
      </w:r>
    </w:p>
    <w:p w14:paraId="16BFD5B8" w14:textId="2CCFBFA1" w:rsidR="00103128" w:rsidRPr="000172B1" w:rsidRDefault="00103128" w:rsidP="00635C97">
      <w:pPr>
        <w:numPr>
          <w:ilvl w:val="0"/>
          <w:numId w:val="16"/>
        </w:numPr>
        <w:spacing w:before="240"/>
        <w:rPr>
          <w:rFonts w:ascii="Calibri" w:hAnsi="Calibri" w:cs="Calibri"/>
          <w:sz w:val="22"/>
          <w:szCs w:val="22"/>
        </w:rPr>
      </w:pPr>
      <w:r w:rsidRPr="000172B1">
        <w:rPr>
          <w:rFonts w:ascii="Calibri" w:hAnsi="Calibri" w:cs="Calibri"/>
          <w:sz w:val="22"/>
          <w:szCs w:val="22"/>
        </w:rPr>
        <w:t>To send any questions</w:t>
      </w:r>
      <w:r w:rsidR="005A263A" w:rsidRPr="000172B1">
        <w:rPr>
          <w:rFonts w:ascii="Calibri" w:hAnsi="Calibri" w:cs="Calibri"/>
          <w:sz w:val="22"/>
          <w:szCs w:val="22"/>
        </w:rPr>
        <w:t xml:space="preserve"> regarding need and use of data, access issues, </w:t>
      </w:r>
      <w:r w:rsidRPr="000172B1">
        <w:rPr>
          <w:rFonts w:ascii="Calibri" w:hAnsi="Calibri" w:cs="Calibri"/>
          <w:sz w:val="22"/>
          <w:szCs w:val="22"/>
        </w:rPr>
        <w:t xml:space="preserve">or safeguarding requirements to </w:t>
      </w:r>
      <w:hyperlink r:id="rId10" w:history="1">
        <w:r w:rsidRPr="000172B1">
          <w:rPr>
            <w:rStyle w:val="Hyperlink"/>
            <w:rFonts w:ascii="Calibri" w:hAnsi="Calibri" w:cs="Calibri"/>
            <w:sz w:val="22"/>
            <w:szCs w:val="22"/>
          </w:rPr>
          <w:t>DisclosureOfficer@tax.virginia.gov</w:t>
        </w:r>
      </w:hyperlink>
      <w:r w:rsidRPr="000172B1">
        <w:rPr>
          <w:rFonts w:ascii="Calibri" w:hAnsi="Calibri" w:cs="Calibri"/>
          <w:sz w:val="22"/>
          <w:szCs w:val="22"/>
        </w:rPr>
        <w:t xml:space="preserve"> or to call 804</w:t>
      </w:r>
      <w:r w:rsidR="000D4DFF" w:rsidRPr="000172B1">
        <w:rPr>
          <w:rFonts w:ascii="Calibri" w:hAnsi="Calibri" w:cs="Calibri"/>
          <w:sz w:val="22"/>
          <w:szCs w:val="22"/>
        </w:rPr>
        <w:t>.</w:t>
      </w:r>
      <w:r w:rsidRPr="000172B1">
        <w:rPr>
          <w:rFonts w:ascii="Calibri" w:hAnsi="Calibri" w:cs="Calibri"/>
          <w:sz w:val="22"/>
          <w:szCs w:val="22"/>
        </w:rPr>
        <w:t>404</w:t>
      </w:r>
      <w:r w:rsidR="000D4DFF" w:rsidRPr="000172B1">
        <w:rPr>
          <w:rFonts w:ascii="Calibri" w:hAnsi="Calibri" w:cs="Calibri"/>
          <w:sz w:val="22"/>
          <w:szCs w:val="22"/>
        </w:rPr>
        <w:t>.</w:t>
      </w:r>
      <w:r w:rsidRPr="000172B1">
        <w:rPr>
          <w:rFonts w:ascii="Calibri" w:hAnsi="Calibri" w:cs="Calibri"/>
          <w:sz w:val="22"/>
          <w:szCs w:val="22"/>
        </w:rPr>
        <w:t>4029.</w:t>
      </w:r>
    </w:p>
    <w:p w14:paraId="5876C3DE" w14:textId="77777777" w:rsidR="008D7E8F" w:rsidRPr="000172B1" w:rsidRDefault="00A75C3A"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When an employee who is authorized to access </w:t>
      </w:r>
      <w:r w:rsidR="00DC40F3" w:rsidRPr="000172B1">
        <w:rPr>
          <w:rFonts w:ascii="Calibri" w:hAnsi="Calibri" w:cs="Calibri"/>
          <w:sz w:val="22"/>
          <w:szCs w:val="22"/>
        </w:rPr>
        <w:t>Confidential Tax Information</w:t>
      </w:r>
      <w:r w:rsidRPr="000172B1">
        <w:rPr>
          <w:rFonts w:ascii="Calibri" w:hAnsi="Calibri" w:cs="Calibri"/>
          <w:sz w:val="22"/>
          <w:szCs w:val="22"/>
        </w:rPr>
        <w:t xml:space="preserve"> under this MOU</w:t>
      </w:r>
      <w:r w:rsidR="00020DE0" w:rsidRPr="000172B1">
        <w:rPr>
          <w:rFonts w:ascii="Calibri" w:hAnsi="Calibri" w:cs="Calibri"/>
          <w:sz w:val="22"/>
          <w:szCs w:val="22"/>
        </w:rPr>
        <w:t xml:space="preserve"> </w:t>
      </w:r>
      <w:r w:rsidRPr="000172B1">
        <w:rPr>
          <w:rFonts w:ascii="Calibri" w:hAnsi="Calibri" w:cs="Calibri"/>
          <w:sz w:val="22"/>
          <w:szCs w:val="22"/>
        </w:rPr>
        <w:t xml:space="preserve">no longer needs such access, the </w:t>
      </w:r>
      <w:r w:rsidR="003868DB" w:rsidRPr="000172B1">
        <w:rPr>
          <w:rFonts w:ascii="Calibri" w:hAnsi="Calibri" w:cs="Calibri"/>
          <w:sz w:val="22"/>
          <w:szCs w:val="22"/>
        </w:rPr>
        <w:t>Locality</w:t>
      </w:r>
      <w:r w:rsidRPr="000172B1">
        <w:rPr>
          <w:rFonts w:ascii="Calibri" w:hAnsi="Calibri" w:cs="Calibri"/>
          <w:sz w:val="22"/>
          <w:szCs w:val="22"/>
        </w:rPr>
        <w:t xml:space="preserve"> shall </w:t>
      </w:r>
      <w:r w:rsidR="008D7E8F" w:rsidRPr="000172B1">
        <w:rPr>
          <w:rFonts w:ascii="Calibri" w:hAnsi="Calibri" w:cs="Calibri"/>
          <w:sz w:val="22"/>
          <w:szCs w:val="22"/>
        </w:rPr>
        <w:t xml:space="preserve">notify </w:t>
      </w:r>
      <w:r w:rsidR="005F0080" w:rsidRPr="000172B1">
        <w:rPr>
          <w:rFonts w:ascii="Calibri" w:hAnsi="Calibri" w:cs="Calibri"/>
          <w:sz w:val="22"/>
          <w:szCs w:val="22"/>
        </w:rPr>
        <w:t>Virginia Tax</w:t>
      </w:r>
      <w:r w:rsidR="008D7E8F" w:rsidRPr="000172B1">
        <w:rPr>
          <w:rFonts w:ascii="Calibri" w:hAnsi="Calibri" w:cs="Calibri"/>
          <w:sz w:val="22"/>
          <w:szCs w:val="22"/>
        </w:rPr>
        <w:t xml:space="preserve"> within 48 hours</w:t>
      </w:r>
      <w:r w:rsidRPr="000172B1">
        <w:rPr>
          <w:rFonts w:ascii="Calibri" w:hAnsi="Calibri" w:cs="Calibri"/>
          <w:sz w:val="22"/>
          <w:szCs w:val="22"/>
        </w:rPr>
        <w:t xml:space="preserve"> from the time when such access is no longer needed by </w:t>
      </w:r>
      <w:r w:rsidR="008D7E8F" w:rsidRPr="000172B1">
        <w:rPr>
          <w:rFonts w:ascii="Calibri" w:hAnsi="Calibri" w:cs="Calibri"/>
          <w:sz w:val="22"/>
          <w:szCs w:val="22"/>
        </w:rPr>
        <w:t>submitting an SA-IRMS-E form</w:t>
      </w:r>
      <w:r w:rsidRPr="000172B1">
        <w:rPr>
          <w:rFonts w:ascii="Calibri" w:hAnsi="Calibri" w:cs="Calibri"/>
          <w:sz w:val="22"/>
          <w:szCs w:val="22"/>
        </w:rPr>
        <w:t xml:space="preserve"> or any other notification process required by </w:t>
      </w:r>
      <w:r w:rsidR="005F0080" w:rsidRPr="000172B1">
        <w:rPr>
          <w:rFonts w:ascii="Calibri" w:hAnsi="Calibri" w:cs="Calibri"/>
          <w:sz w:val="22"/>
          <w:szCs w:val="22"/>
        </w:rPr>
        <w:t>Virginia Tax</w:t>
      </w:r>
      <w:r w:rsidRPr="000172B1">
        <w:rPr>
          <w:rFonts w:ascii="Calibri" w:hAnsi="Calibri" w:cs="Calibri"/>
          <w:sz w:val="22"/>
          <w:szCs w:val="22"/>
        </w:rPr>
        <w:t>.</w:t>
      </w:r>
    </w:p>
    <w:p w14:paraId="5F44F530" w14:textId="77777777" w:rsidR="00A75C3A" w:rsidRPr="000172B1" w:rsidRDefault="00A75C3A"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To limit access to </w:t>
      </w:r>
      <w:r w:rsidR="00DC40F3" w:rsidRPr="000172B1">
        <w:rPr>
          <w:rFonts w:ascii="Calibri" w:hAnsi="Calibri" w:cs="Calibri"/>
          <w:sz w:val="22"/>
          <w:szCs w:val="22"/>
        </w:rPr>
        <w:t>Confidential Tax Information</w:t>
      </w:r>
      <w:r w:rsidRPr="000172B1">
        <w:rPr>
          <w:rFonts w:ascii="Calibri" w:hAnsi="Calibri" w:cs="Calibri"/>
          <w:sz w:val="22"/>
          <w:szCs w:val="22"/>
        </w:rPr>
        <w:t xml:space="preserve"> to as few employees as possible or necessary and t</w:t>
      </w:r>
      <w:r w:rsidR="008D7E8F" w:rsidRPr="000172B1">
        <w:rPr>
          <w:rFonts w:ascii="Calibri" w:hAnsi="Calibri" w:cs="Calibri"/>
          <w:sz w:val="22"/>
          <w:szCs w:val="22"/>
        </w:rPr>
        <w:t xml:space="preserve">hat only employees with a “need to know” considering their specific employment responsibilities shall be allowed access to </w:t>
      </w:r>
      <w:r w:rsidR="00DC40F3" w:rsidRPr="000172B1">
        <w:rPr>
          <w:rFonts w:ascii="Calibri" w:hAnsi="Calibri" w:cs="Calibri"/>
          <w:sz w:val="22"/>
          <w:szCs w:val="22"/>
        </w:rPr>
        <w:t>Confidential Tax Information</w:t>
      </w:r>
      <w:r w:rsidR="008D7E8F" w:rsidRPr="000172B1">
        <w:rPr>
          <w:rFonts w:ascii="Calibri" w:hAnsi="Calibri" w:cs="Calibri"/>
          <w:sz w:val="22"/>
          <w:szCs w:val="22"/>
        </w:rPr>
        <w:t xml:space="preserve">.  </w:t>
      </w:r>
    </w:p>
    <w:p w14:paraId="737F0E99" w14:textId="38F73C49" w:rsidR="008D7E8F" w:rsidRPr="000172B1" w:rsidRDefault="00804E51" w:rsidP="00635C97">
      <w:pPr>
        <w:numPr>
          <w:ilvl w:val="0"/>
          <w:numId w:val="16"/>
        </w:numPr>
        <w:spacing w:before="240"/>
        <w:rPr>
          <w:rFonts w:ascii="Calibri" w:hAnsi="Calibri" w:cs="Calibri"/>
          <w:sz w:val="22"/>
          <w:szCs w:val="22"/>
        </w:rPr>
      </w:pPr>
      <w:r w:rsidRPr="000172B1">
        <w:rPr>
          <w:rFonts w:ascii="Calibri" w:hAnsi="Calibri" w:cs="Calibri"/>
          <w:sz w:val="22"/>
          <w:szCs w:val="22"/>
        </w:rPr>
        <w:t>C</w:t>
      </w:r>
      <w:r w:rsidR="008D7E8F" w:rsidRPr="000172B1">
        <w:rPr>
          <w:rFonts w:ascii="Calibri" w:hAnsi="Calibri" w:cs="Calibri"/>
          <w:sz w:val="22"/>
          <w:szCs w:val="22"/>
        </w:rPr>
        <w:t xml:space="preserve">ontractors and employees of third-party vendors shall not be granted access to </w:t>
      </w:r>
      <w:r w:rsidR="00DC40F3" w:rsidRPr="000172B1">
        <w:rPr>
          <w:rFonts w:ascii="Calibri" w:hAnsi="Calibri" w:cs="Calibri"/>
          <w:sz w:val="22"/>
          <w:szCs w:val="22"/>
        </w:rPr>
        <w:t>Confidential Tax Information</w:t>
      </w:r>
      <w:r w:rsidR="008D7E8F" w:rsidRPr="000172B1">
        <w:rPr>
          <w:rFonts w:ascii="Calibri" w:hAnsi="Calibri" w:cs="Calibri"/>
          <w:sz w:val="22"/>
          <w:szCs w:val="22"/>
        </w:rPr>
        <w:t xml:space="preserve"> without prior written permission from </w:t>
      </w:r>
      <w:r w:rsidR="005F0080" w:rsidRPr="000172B1">
        <w:rPr>
          <w:rFonts w:ascii="Calibri" w:hAnsi="Calibri" w:cs="Calibri"/>
          <w:sz w:val="22"/>
          <w:szCs w:val="22"/>
        </w:rPr>
        <w:t>Virginia Tax</w:t>
      </w:r>
      <w:r w:rsidR="00DC40F3" w:rsidRPr="000172B1">
        <w:rPr>
          <w:rFonts w:ascii="Calibri" w:hAnsi="Calibri" w:cs="Calibri"/>
          <w:sz w:val="22"/>
          <w:szCs w:val="22"/>
        </w:rPr>
        <w:t>.</w:t>
      </w:r>
      <w:r w:rsidR="00A36AE8" w:rsidRPr="000172B1">
        <w:rPr>
          <w:rFonts w:ascii="Calibri" w:hAnsi="Calibri" w:cs="Calibri"/>
          <w:sz w:val="22"/>
          <w:szCs w:val="22"/>
        </w:rPr>
        <w:t xml:space="preserve"> Where such written permission is granted, the respective contractor and their employees shall be required to follow all safeguard provisions required by </w:t>
      </w:r>
      <w:r w:rsidR="005F0080" w:rsidRPr="000172B1">
        <w:rPr>
          <w:rFonts w:ascii="Calibri" w:hAnsi="Calibri" w:cs="Calibri"/>
          <w:sz w:val="22"/>
          <w:szCs w:val="22"/>
        </w:rPr>
        <w:t>Virginia Tax</w:t>
      </w:r>
      <w:r w:rsidR="00A36AE8" w:rsidRPr="000172B1">
        <w:rPr>
          <w:rFonts w:ascii="Calibri" w:hAnsi="Calibri" w:cs="Calibri"/>
          <w:sz w:val="22"/>
          <w:szCs w:val="22"/>
        </w:rPr>
        <w:t xml:space="preserve">, including the requirements listed in this MOU. </w:t>
      </w:r>
    </w:p>
    <w:p w14:paraId="6C5FED74" w14:textId="7E536E0B" w:rsidR="00575B0E" w:rsidRPr="000172B1" w:rsidRDefault="00E33F37"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Documents </w:t>
      </w:r>
      <w:r w:rsidR="00DC40F3" w:rsidRPr="000172B1">
        <w:rPr>
          <w:rFonts w:ascii="Calibri" w:hAnsi="Calibri" w:cs="Calibri"/>
          <w:sz w:val="22"/>
          <w:szCs w:val="22"/>
        </w:rPr>
        <w:t xml:space="preserve">containing Confidential Tax Information shall </w:t>
      </w:r>
      <w:r w:rsidRPr="000172B1">
        <w:rPr>
          <w:rFonts w:ascii="Calibri" w:hAnsi="Calibri" w:cs="Calibri"/>
          <w:sz w:val="22"/>
          <w:szCs w:val="22"/>
        </w:rPr>
        <w:t>never be left unattended on desks or in areas with public access</w:t>
      </w:r>
      <w:r w:rsidR="00751354" w:rsidRPr="000172B1">
        <w:rPr>
          <w:rFonts w:ascii="Calibri" w:hAnsi="Calibri" w:cs="Calibri"/>
          <w:sz w:val="22"/>
          <w:szCs w:val="22"/>
        </w:rPr>
        <w:t xml:space="preserve"> or where the Confidential Tax Information could be accessed or reviewed by an unauthorized individual, including an unauthorized coworker</w:t>
      </w:r>
      <w:r w:rsidRPr="000172B1">
        <w:rPr>
          <w:rFonts w:ascii="Calibri" w:hAnsi="Calibri" w:cs="Calibri"/>
          <w:sz w:val="22"/>
          <w:szCs w:val="22"/>
        </w:rPr>
        <w:t xml:space="preserve">. Any notes/letters with Confidential Tax Information </w:t>
      </w:r>
      <w:r w:rsidR="00DC40F3" w:rsidRPr="000172B1">
        <w:rPr>
          <w:rFonts w:ascii="Calibri" w:hAnsi="Calibri" w:cs="Calibri"/>
          <w:sz w:val="22"/>
          <w:szCs w:val="22"/>
        </w:rPr>
        <w:t xml:space="preserve">shall </w:t>
      </w:r>
      <w:r w:rsidRPr="000172B1">
        <w:rPr>
          <w:rFonts w:ascii="Calibri" w:hAnsi="Calibri" w:cs="Calibri"/>
          <w:sz w:val="22"/>
          <w:szCs w:val="22"/>
        </w:rPr>
        <w:t xml:space="preserve">be considered </w:t>
      </w:r>
      <w:r w:rsidR="00DC40F3" w:rsidRPr="000172B1">
        <w:rPr>
          <w:rFonts w:ascii="Calibri" w:hAnsi="Calibri" w:cs="Calibri"/>
          <w:sz w:val="22"/>
          <w:szCs w:val="22"/>
        </w:rPr>
        <w:t>Confidential Tax Information.</w:t>
      </w:r>
      <w:r w:rsidRPr="000172B1">
        <w:rPr>
          <w:rFonts w:ascii="Calibri" w:hAnsi="Calibri" w:cs="Calibri"/>
          <w:sz w:val="22"/>
          <w:szCs w:val="22"/>
        </w:rPr>
        <w:t xml:space="preserve"> </w:t>
      </w:r>
      <w:r w:rsidR="002806D2" w:rsidRPr="000172B1">
        <w:rPr>
          <w:rFonts w:ascii="Calibri" w:hAnsi="Calibri" w:cs="Calibri"/>
          <w:sz w:val="22"/>
          <w:szCs w:val="22"/>
        </w:rPr>
        <w:t xml:space="preserve">Any documents printed or created that contain Confidential Tax Information shall be closely monitored to ensure that only authorized personnel have access to them. </w:t>
      </w:r>
      <w:r w:rsidR="00575B0E" w:rsidRPr="000172B1">
        <w:rPr>
          <w:rFonts w:ascii="Calibri" w:hAnsi="Calibri" w:cs="Calibri"/>
          <w:sz w:val="22"/>
          <w:szCs w:val="22"/>
        </w:rPr>
        <w:t>Any documents printed or created that contain confidential tax information shall be stored in locked cabinets when not in use.</w:t>
      </w:r>
    </w:p>
    <w:p w14:paraId="37256E4E" w14:textId="72414A9F" w:rsidR="00DC40F3" w:rsidRPr="000172B1" w:rsidRDefault="00704859"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Confidential Tax Information that is </w:t>
      </w:r>
      <w:r w:rsidR="00162139" w:rsidRPr="000172B1">
        <w:rPr>
          <w:rFonts w:ascii="Calibri" w:hAnsi="Calibri" w:cs="Calibri"/>
          <w:sz w:val="22"/>
          <w:szCs w:val="22"/>
        </w:rPr>
        <w:t xml:space="preserve">in, or </w:t>
      </w:r>
      <w:r w:rsidRPr="000172B1">
        <w:rPr>
          <w:rFonts w:ascii="Calibri" w:hAnsi="Calibri" w:cs="Calibri"/>
          <w:sz w:val="22"/>
          <w:szCs w:val="22"/>
        </w:rPr>
        <w:t>converted to</w:t>
      </w:r>
      <w:r w:rsidR="00162139" w:rsidRPr="000172B1">
        <w:rPr>
          <w:rFonts w:ascii="Calibri" w:hAnsi="Calibri" w:cs="Calibri"/>
          <w:sz w:val="22"/>
          <w:szCs w:val="22"/>
        </w:rPr>
        <w:t>,</w:t>
      </w:r>
      <w:r w:rsidRPr="000172B1">
        <w:rPr>
          <w:rFonts w:ascii="Calibri" w:hAnsi="Calibri" w:cs="Calibri"/>
          <w:sz w:val="22"/>
          <w:szCs w:val="22"/>
        </w:rPr>
        <w:t xml:space="preserve"> electronic form (MS Excel, PDF, etc.) retains its status as Confidential Taxpayer Information </w:t>
      </w:r>
      <w:r w:rsidR="00DC40F3" w:rsidRPr="000172B1">
        <w:rPr>
          <w:rFonts w:ascii="Calibri" w:hAnsi="Calibri" w:cs="Calibri"/>
          <w:sz w:val="22"/>
          <w:szCs w:val="22"/>
        </w:rPr>
        <w:t>and shall</w:t>
      </w:r>
      <w:r w:rsidRPr="000172B1">
        <w:rPr>
          <w:rFonts w:ascii="Calibri" w:hAnsi="Calibri" w:cs="Calibri"/>
          <w:sz w:val="22"/>
          <w:szCs w:val="22"/>
        </w:rPr>
        <w:t xml:space="preserve"> be protected from unauthorized disclosure. </w:t>
      </w:r>
      <w:r w:rsidR="00DC40F3" w:rsidRPr="000172B1">
        <w:rPr>
          <w:rFonts w:ascii="Calibri" w:hAnsi="Calibri" w:cs="Calibri"/>
          <w:sz w:val="22"/>
          <w:szCs w:val="22"/>
        </w:rPr>
        <w:t>Electronic</w:t>
      </w:r>
      <w:r w:rsidRPr="000172B1">
        <w:rPr>
          <w:rFonts w:ascii="Calibri" w:hAnsi="Calibri" w:cs="Calibri"/>
          <w:sz w:val="22"/>
          <w:szCs w:val="22"/>
        </w:rPr>
        <w:t xml:space="preserve"> files containing Confidential Taxpayer Information </w:t>
      </w:r>
      <w:r w:rsidR="00DC40F3" w:rsidRPr="000172B1">
        <w:rPr>
          <w:rFonts w:ascii="Calibri" w:hAnsi="Calibri" w:cs="Calibri"/>
          <w:sz w:val="22"/>
          <w:szCs w:val="22"/>
        </w:rPr>
        <w:t xml:space="preserve">shall </w:t>
      </w:r>
      <w:r w:rsidRPr="000172B1">
        <w:rPr>
          <w:rFonts w:ascii="Calibri" w:hAnsi="Calibri" w:cs="Calibri"/>
          <w:sz w:val="22"/>
          <w:szCs w:val="22"/>
        </w:rPr>
        <w:t>be password protected to restrict access to the information by unauthorized personnel</w:t>
      </w:r>
      <w:r w:rsidR="00DC40F3" w:rsidRPr="000172B1">
        <w:rPr>
          <w:rFonts w:ascii="Calibri" w:hAnsi="Calibri" w:cs="Calibri"/>
          <w:sz w:val="22"/>
          <w:szCs w:val="22"/>
        </w:rPr>
        <w:t>.</w:t>
      </w:r>
    </w:p>
    <w:p w14:paraId="32058738" w14:textId="77777777" w:rsidR="00DC40F3" w:rsidRPr="000172B1" w:rsidRDefault="00DC40F3"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Any paper or electronic document containing Confidential Tax Information shall be destroyed </w:t>
      </w:r>
      <w:r w:rsidR="00A8479C" w:rsidRPr="000172B1">
        <w:rPr>
          <w:rFonts w:ascii="Calibri" w:hAnsi="Calibri" w:cs="Calibri"/>
          <w:sz w:val="22"/>
          <w:szCs w:val="22"/>
        </w:rPr>
        <w:t xml:space="preserve">securely </w:t>
      </w:r>
      <w:r w:rsidRPr="000172B1">
        <w:rPr>
          <w:rFonts w:ascii="Calibri" w:hAnsi="Calibri" w:cs="Calibri"/>
          <w:sz w:val="22"/>
          <w:szCs w:val="22"/>
        </w:rPr>
        <w:t>(deleted, shredded</w:t>
      </w:r>
      <w:r w:rsidR="00A8479C" w:rsidRPr="000172B1">
        <w:rPr>
          <w:rFonts w:ascii="Calibri" w:hAnsi="Calibri" w:cs="Calibri"/>
          <w:sz w:val="22"/>
          <w:szCs w:val="22"/>
        </w:rPr>
        <w:t xml:space="preserve"> using a cross-cut shredder</w:t>
      </w:r>
      <w:r w:rsidRPr="000172B1">
        <w:rPr>
          <w:rFonts w:ascii="Calibri" w:hAnsi="Calibri" w:cs="Calibri"/>
          <w:sz w:val="22"/>
          <w:szCs w:val="22"/>
        </w:rPr>
        <w:t xml:space="preserve">, etc.) when no longer needed.  </w:t>
      </w:r>
    </w:p>
    <w:p w14:paraId="192143DE" w14:textId="0BFACB61" w:rsidR="00A62C89" w:rsidRPr="000172B1" w:rsidRDefault="00E33F37"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Regularly verify that </w:t>
      </w:r>
      <w:r w:rsidR="00162139" w:rsidRPr="000172B1">
        <w:rPr>
          <w:rFonts w:ascii="Calibri" w:hAnsi="Calibri" w:cs="Calibri"/>
          <w:sz w:val="22"/>
          <w:szCs w:val="22"/>
        </w:rPr>
        <w:t xml:space="preserve">the </w:t>
      </w:r>
      <w:r w:rsidR="00B5696F" w:rsidRPr="000172B1">
        <w:rPr>
          <w:rFonts w:ascii="Calibri" w:hAnsi="Calibri" w:cs="Calibri"/>
          <w:sz w:val="22"/>
          <w:szCs w:val="22"/>
        </w:rPr>
        <w:t>Locality’s anti</w:t>
      </w:r>
      <w:r w:rsidRPr="000172B1">
        <w:rPr>
          <w:rFonts w:ascii="Calibri" w:hAnsi="Calibri" w:cs="Calibri"/>
          <w:sz w:val="22"/>
          <w:szCs w:val="22"/>
        </w:rPr>
        <w:t>-virus software is up</w:t>
      </w:r>
      <w:r w:rsidR="00FE2EFC">
        <w:rPr>
          <w:rFonts w:ascii="Calibri" w:hAnsi="Calibri" w:cs="Calibri"/>
          <w:sz w:val="22"/>
          <w:szCs w:val="22"/>
        </w:rPr>
        <w:t xml:space="preserve"> </w:t>
      </w:r>
      <w:r w:rsidRPr="000172B1">
        <w:rPr>
          <w:rFonts w:ascii="Calibri" w:hAnsi="Calibri" w:cs="Calibri"/>
          <w:sz w:val="22"/>
          <w:szCs w:val="22"/>
        </w:rPr>
        <w:t>to</w:t>
      </w:r>
      <w:r w:rsidR="00FE2EFC">
        <w:rPr>
          <w:rFonts w:ascii="Calibri" w:hAnsi="Calibri" w:cs="Calibri"/>
          <w:sz w:val="22"/>
          <w:szCs w:val="22"/>
        </w:rPr>
        <w:t xml:space="preserve"> </w:t>
      </w:r>
      <w:r w:rsidRPr="000172B1">
        <w:rPr>
          <w:rFonts w:ascii="Calibri" w:hAnsi="Calibri" w:cs="Calibri"/>
          <w:sz w:val="22"/>
          <w:szCs w:val="22"/>
        </w:rPr>
        <w:t xml:space="preserve">date and functioning properly on all computers that contain or </w:t>
      </w:r>
      <w:r w:rsidR="00751354" w:rsidRPr="000172B1">
        <w:rPr>
          <w:rFonts w:ascii="Calibri" w:hAnsi="Calibri" w:cs="Calibri"/>
          <w:sz w:val="22"/>
          <w:szCs w:val="22"/>
        </w:rPr>
        <w:t xml:space="preserve">are used to </w:t>
      </w:r>
      <w:r w:rsidRPr="000172B1">
        <w:rPr>
          <w:rFonts w:ascii="Calibri" w:hAnsi="Calibri" w:cs="Calibri"/>
          <w:sz w:val="22"/>
          <w:szCs w:val="22"/>
        </w:rPr>
        <w:t xml:space="preserve">access </w:t>
      </w:r>
      <w:r w:rsidR="00A62C89" w:rsidRPr="000172B1">
        <w:rPr>
          <w:rFonts w:ascii="Calibri" w:hAnsi="Calibri" w:cs="Calibri"/>
          <w:sz w:val="22"/>
          <w:szCs w:val="22"/>
        </w:rPr>
        <w:t>Confidential Tax Information</w:t>
      </w:r>
      <w:r w:rsidRPr="000172B1">
        <w:rPr>
          <w:rFonts w:ascii="Calibri" w:hAnsi="Calibri" w:cs="Calibri"/>
          <w:sz w:val="22"/>
          <w:szCs w:val="22"/>
        </w:rPr>
        <w:t>.</w:t>
      </w:r>
      <w:r w:rsidRPr="000172B1" w:rsidDel="00E33F37">
        <w:rPr>
          <w:rFonts w:ascii="Calibri" w:hAnsi="Calibri" w:cs="Calibri"/>
          <w:sz w:val="22"/>
          <w:szCs w:val="22"/>
        </w:rPr>
        <w:t xml:space="preserve"> </w:t>
      </w:r>
    </w:p>
    <w:p w14:paraId="2C354AEE" w14:textId="6C1E8BBA" w:rsidR="00E33F37" w:rsidRPr="000172B1" w:rsidRDefault="00E33F37" w:rsidP="00635C97">
      <w:pPr>
        <w:numPr>
          <w:ilvl w:val="0"/>
          <w:numId w:val="16"/>
        </w:numPr>
        <w:spacing w:before="240"/>
        <w:rPr>
          <w:rFonts w:ascii="Calibri" w:hAnsi="Calibri" w:cs="Calibri"/>
          <w:sz w:val="22"/>
          <w:szCs w:val="22"/>
        </w:rPr>
      </w:pPr>
      <w:r w:rsidRPr="000172B1">
        <w:rPr>
          <w:rFonts w:ascii="Calibri" w:hAnsi="Calibri" w:cs="Calibri"/>
          <w:sz w:val="22"/>
          <w:szCs w:val="22"/>
        </w:rPr>
        <w:t>To maintain a file with all acknowledgement forms regarding safeguarding and securing of Confidential Tax Information</w:t>
      </w:r>
      <w:r w:rsidR="002806D2" w:rsidRPr="000172B1">
        <w:rPr>
          <w:rFonts w:ascii="Calibri" w:hAnsi="Calibri" w:cs="Calibri"/>
          <w:sz w:val="22"/>
          <w:szCs w:val="22"/>
        </w:rPr>
        <w:t xml:space="preserve"> by each employee or other individual for which the </w:t>
      </w:r>
      <w:r w:rsidR="00CB66AB" w:rsidRPr="000172B1">
        <w:rPr>
          <w:rFonts w:ascii="Calibri" w:hAnsi="Calibri" w:cs="Calibri"/>
          <w:sz w:val="22"/>
          <w:szCs w:val="22"/>
        </w:rPr>
        <w:t>Locality</w:t>
      </w:r>
      <w:r w:rsidR="002806D2" w:rsidRPr="000172B1">
        <w:rPr>
          <w:rFonts w:ascii="Calibri" w:hAnsi="Calibri" w:cs="Calibri"/>
          <w:sz w:val="22"/>
          <w:szCs w:val="22"/>
        </w:rPr>
        <w:t xml:space="preserve"> has requested access to Confidential Tax Information</w:t>
      </w:r>
      <w:r w:rsidRPr="000172B1">
        <w:rPr>
          <w:rFonts w:ascii="Calibri" w:hAnsi="Calibri" w:cs="Calibri"/>
          <w:sz w:val="22"/>
          <w:szCs w:val="22"/>
        </w:rPr>
        <w:t xml:space="preserve">. The </w:t>
      </w:r>
      <w:r w:rsidR="00CB66AB" w:rsidRPr="000172B1">
        <w:rPr>
          <w:rFonts w:ascii="Calibri" w:hAnsi="Calibri" w:cs="Calibri"/>
          <w:sz w:val="22"/>
          <w:szCs w:val="22"/>
        </w:rPr>
        <w:t>Locality</w:t>
      </w:r>
      <w:r w:rsidRPr="000172B1">
        <w:rPr>
          <w:rFonts w:ascii="Calibri" w:hAnsi="Calibri" w:cs="Calibri"/>
          <w:sz w:val="22"/>
          <w:szCs w:val="22"/>
        </w:rPr>
        <w:t xml:space="preserve"> </w:t>
      </w:r>
      <w:r w:rsidR="005D6CBD" w:rsidRPr="000172B1">
        <w:rPr>
          <w:rFonts w:ascii="Calibri" w:hAnsi="Calibri" w:cs="Calibri"/>
          <w:sz w:val="22"/>
          <w:szCs w:val="22"/>
        </w:rPr>
        <w:t xml:space="preserve">also </w:t>
      </w:r>
      <w:r w:rsidRPr="000172B1">
        <w:rPr>
          <w:rFonts w:ascii="Calibri" w:hAnsi="Calibri" w:cs="Calibri"/>
          <w:sz w:val="22"/>
          <w:szCs w:val="22"/>
        </w:rPr>
        <w:t xml:space="preserve">shall </w:t>
      </w:r>
      <w:proofErr w:type="gramStart"/>
      <w:r w:rsidRPr="000172B1">
        <w:rPr>
          <w:rFonts w:ascii="Calibri" w:hAnsi="Calibri" w:cs="Calibri"/>
          <w:sz w:val="22"/>
          <w:szCs w:val="22"/>
        </w:rPr>
        <w:t>maintain at all times</w:t>
      </w:r>
      <w:proofErr w:type="gramEnd"/>
      <w:r w:rsidRPr="000172B1">
        <w:rPr>
          <w:rFonts w:ascii="Calibri" w:hAnsi="Calibri" w:cs="Calibri"/>
          <w:sz w:val="22"/>
          <w:szCs w:val="22"/>
        </w:rPr>
        <w:t xml:space="preserve"> an updated list of all employees</w:t>
      </w:r>
      <w:r w:rsidR="002806D2" w:rsidRPr="000172B1">
        <w:rPr>
          <w:rFonts w:ascii="Calibri" w:hAnsi="Calibri" w:cs="Calibri"/>
          <w:sz w:val="22"/>
          <w:szCs w:val="22"/>
        </w:rPr>
        <w:t xml:space="preserve"> and other individuals</w:t>
      </w:r>
      <w:r w:rsidRPr="000172B1">
        <w:rPr>
          <w:rFonts w:ascii="Calibri" w:hAnsi="Calibri" w:cs="Calibri"/>
          <w:sz w:val="22"/>
          <w:szCs w:val="22"/>
        </w:rPr>
        <w:t xml:space="preserve"> </w:t>
      </w:r>
      <w:r w:rsidR="000D4DFF" w:rsidRPr="000172B1">
        <w:rPr>
          <w:rFonts w:ascii="Calibri" w:hAnsi="Calibri" w:cs="Calibri"/>
          <w:sz w:val="22"/>
          <w:szCs w:val="22"/>
        </w:rPr>
        <w:t xml:space="preserve">for whom </w:t>
      </w:r>
      <w:r w:rsidR="002806D2" w:rsidRPr="000172B1">
        <w:rPr>
          <w:rFonts w:ascii="Calibri" w:hAnsi="Calibri" w:cs="Calibri"/>
          <w:sz w:val="22"/>
          <w:szCs w:val="22"/>
        </w:rPr>
        <w:t xml:space="preserve">the </w:t>
      </w:r>
      <w:r w:rsidR="00CB66AB" w:rsidRPr="000172B1">
        <w:rPr>
          <w:rFonts w:ascii="Calibri" w:hAnsi="Calibri" w:cs="Calibri"/>
          <w:sz w:val="22"/>
          <w:szCs w:val="22"/>
        </w:rPr>
        <w:t>Locality</w:t>
      </w:r>
      <w:r w:rsidR="002806D2" w:rsidRPr="000172B1">
        <w:rPr>
          <w:rFonts w:ascii="Calibri" w:hAnsi="Calibri" w:cs="Calibri"/>
          <w:sz w:val="22"/>
          <w:szCs w:val="22"/>
        </w:rPr>
        <w:t xml:space="preserve"> has requested access to Confidential Tax </w:t>
      </w:r>
      <w:r w:rsidR="002806D2" w:rsidRPr="000172B1">
        <w:rPr>
          <w:rFonts w:ascii="Calibri" w:hAnsi="Calibri" w:cs="Calibri"/>
          <w:sz w:val="22"/>
          <w:szCs w:val="22"/>
        </w:rPr>
        <w:lastRenderedPageBreak/>
        <w:t>Information</w:t>
      </w:r>
      <w:r w:rsidRPr="000172B1">
        <w:rPr>
          <w:rFonts w:ascii="Calibri" w:hAnsi="Calibri" w:cs="Calibri"/>
          <w:sz w:val="22"/>
          <w:szCs w:val="22"/>
        </w:rPr>
        <w:t xml:space="preserve">. Such list shall include the </w:t>
      </w:r>
      <w:r w:rsidR="002806D2" w:rsidRPr="000172B1">
        <w:rPr>
          <w:rFonts w:ascii="Calibri" w:hAnsi="Calibri" w:cs="Calibri"/>
          <w:sz w:val="22"/>
          <w:szCs w:val="22"/>
        </w:rPr>
        <w:t xml:space="preserve">individual’s </w:t>
      </w:r>
      <w:r w:rsidRPr="000172B1">
        <w:rPr>
          <w:rFonts w:ascii="Calibri" w:hAnsi="Calibri" w:cs="Calibri"/>
          <w:sz w:val="22"/>
          <w:szCs w:val="22"/>
        </w:rPr>
        <w:t xml:space="preserve">name, position, and beginning date for which access was granted by </w:t>
      </w:r>
      <w:r w:rsidR="005F0080" w:rsidRPr="000172B1">
        <w:rPr>
          <w:rFonts w:ascii="Calibri" w:hAnsi="Calibri" w:cs="Calibri"/>
          <w:sz w:val="22"/>
          <w:szCs w:val="22"/>
        </w:rPr>
        <w:t>Virginia Tax</w:t>
      </w:r>
      <w:r w:rsidR="00B46BC7" w:rsidRPr="000172B1">
        <w:rPr>
          <w:rFonts w:ascii="Calibri" w:hAnsi="Calibri" w:cs="Calibri"/>
          <w:sz w:val="22"/>
          <w:szCs w:val="22"/>
        </w:rPr>
        <w:t xml:space="preserve"> </w:t>
      </w:r>
      <w:r w:rsidRPr="000172B1">
        <w:rPr>
          <w:rFonts w:ascii="Calibri" w:hAnsi="Calibri" w:cs="Calibri"/>
          <w:sz w:val="22"/>
          <w:szCs w:val="22"/>
        </w:rPr>
        <w:t xml:space="preserve">and, if applicable, the date access was terminated. It is recognized that some employees who still need access will not have </w:t>
      </w:r>
      <w:r w:rsidR="002806D2" w:rsidRPr="000172B1">
        <w:rPr>
          <w:rFonts w:ascii="Calibri" w:hAnsi="Calibri" w:cs="Calibri"/>
          <w:sz w:val="22"/>
          <w:szCs w:val="22"/>
        </w:rPr>
        <w:t xml:space="preserve">a </w:t>
      </w:r>
      <w:r w:rsidR="00B46BC7" w:rsidRPr="000172B1">
        <w:rPr>
          <w:rFonts w:ascii="Calibri" w:hAnsi="Calibri" w:cs="Calibri"/>
          <w:sz w:val="22"/>
          <w:szCs w:val="22"/>
        </w:rPr>
        <w:t>termination</w:t>
      </w:r>
      <w:r w:rsidRPr="000172B1">
        <w:rPr>
          <w:rFonts w:ascii="Calibri" w:hAnsi="Calibri" w:cs="Calibri"/>
          <w:sz w:val="22"/>
          <w:szCs w:val="22"/>
        </w:rPr>
        <w:t xml:space="preserve"> date. The </w:t>
      </w:r>
      <w:r w:rsidR="008B09BB" w:rsidRPr="000172B1">
        <w:rPr>
          <w:rFonts w:ascii="Calibri" w:hAnsi="Calibri" w:cs="Calibri"/>
          <w:sz w:val="22"/>
          <w:szCs w:val="22"/>
        </w:rPr>
        <w:t>Locality</w:t>
      </w:r>
      <w:r w:rsidRPr="000172B1">
        <w:rPr>
          <w:rFonts w:ascii="Calibri" w:hAnsi="Calibri" w:cs="Calibri"/>
          <w:sz w:val="22"/>
          <w:szCs w:val="22"/>
        </w:rPr>
        <w:t xml:space="preserve"> shall review this list at least once every six months to verify those employees with access to </w:t>
      </w:r>
      <w:r w:rsidR="002806D2" w:rsidRPr="000172B1">
        <w:rPr>
          <w:rFonts w:ascii="Calibri" w:hAnsi="Calibri" w:cs="Calibri"/>
          <w:sz w:val="22"/>
          <w:szCs w:val="22"/>
        </w:rPr>
        <w:t>Confidential Tax Information</w:t>
      </w:r>
      <w:r w:rsidRPr="000172B1">
        <w:rPr>
          <w:rFonts w:ascii="Calibri" w:hAnsi="Calibri" w:cs="Calibri"/>
          <w:sz w:val="22"/>
          <w:szCs w:val="22"/>
        </w:rPr>
        <w:t xml:space="preserve"> is </w:t>
      </w:r>
      <w:r w:rsidR="002806D2" w:rsidRPr="000172B1">
        <w:rPr>
          <w:rFonts w:ascii="Calibri" w:hAnsi="Calibri" w:cs="Calibri"/>
          <w:sz w:val="22"/>
          <w:szCs w:val="22"/>
        </w:rPr>
        <w:t>up to date and accurate</w:t>
      </w:r>
      <w:r w:rsidR="005D6CBD" w:rsidRPr="000172B1">
        <w:rPr>
          <w:rFonts w:ascii="Calibri" w:hAnsi="Calibri" w:cs="Calibri"/>
          <w:sz w:val="22"/>
          <w:szCs w:val="22"/>
        </w:rPr>
        <w:t>.</w:t>
      </w:r>
      <w:r w:rsidRPr="000172B1">
        <w:rPr>
          <w:rFonts w:ascii="Calibri" w:hAnsi="Calibri" w:cs="Calibri"/>
          <w:sz w:val="22"/>
          <w:szCs w:val="22"/>
        </w:rPr>
        <w:t xml:space="preserve"> The </w:t>
      </w:r>
      <w:r w:rsidR="00B5696F" w:rsidRPr="000172B1">
        <w:rPr>
          <w:rFonts w:ascii="Calibri" w:hAnsi="Calibri" w:cs="Calibri"/>
          <w:sz w:val="22"/>
          <w:szCs w:val="22"/>
        </w:rPr>
        <w:t>Locality shall</w:t>
      </w:r>
      <w:r w:rsidRPr="000172B1">
        <w:rPr>
          <w:rFonts w:ascii="Calibri" w:hAnsi="Calibri" w:cs="Calibri"/>
          <w:sz w:val="22"/>
          <w:szCs w:val="22"/>
        </w:rPr>
        <w:t xml:space="preserve"> provide a current copy of the list to </w:t>
      </w:r>
      <w:r w:rsidR="005F0080" w:rsidRPr="000172B1">
        <w:rPr>
          <w:rFonts w:ascii="Calibri" w:hAnsi="Calibri" w:cs="Calibri"/>
          <w:sz w:val="22"/>
          <w:szCs w:val="22"/>
        </w:rPr>
        <w:t>Virginia Tax</w:t>
      </w:r>
      <w:r w:rsidR="002806D2" w:rsidRPr="000172B1">
        <w:rPr>
          <w:rFonts w:ascii="Calibri" w:hAnsi="Calibri" w:cs="Calibri"/>
          <w:sz w:val="22"/>
          <w:szCs w:val="22"/>
        </w:rPr>
        <w:t xml:space="preserve"> </w:t>
      </w:r>
      <w:r w:rsidRPr="000172B1">
        <w:rPr>
          <w:rFonts w:ascii="Calibri" w:hAnsi="Calibri" w:cs="Calibri"/>
          <w:sz w:val="22"/>
          <w:szCs w:val="22"/>
        </w:rPr>
        <w:t xml:space="preserve">upon </w:t>
      </w:r>
      <w:r w:rsidR="005F0080" w:rsidRPr="000172B1">
        <w:rPr>
          <w:rFonts w:ascii="Calibri" w:hAnsi="Calibri" w:cs="Calibri"/>
          <w:sz w:val="22"/>
          <w:szCs w:val="22"/>
        </w:rPr>
        <w:t>Virginia Tax</w:t>
      </w:r>
      <w:r w:rsidR="002806D2" w:rsidRPr="000172B1">
        <w:rPr>
          <w:rFonts w:ascii="Calibri" w:hAnsi="Calibri" w:cs="Calibri"/>
          <w:sz w:val="22"/>
          <w:szCs w:val="22"/>
        </w:rPr>
        <w:t xml:space="preserve">’s </w:t>
      </w:r>
      <w:r w:rsidRPr="000172B1">
        <w:rPr>
          <w:rFonts w:ascii="Calibri" w:hAnsi="Calibri" w:cs="Calibri"/>
          <w:sz w:val="22"/>
          <w:szCs w:val="22"/>
        </w:rPr>
        <w:t>request.</w:t>
      </w:r>
    </w:p>
    <w:p w14:paraId="1388578B" w14:textId="612824C0" w:rsidR="00E33F37" w:rsidRPr="000172B1" w:rsidRDefault="00E33F37"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To grant </w:t>
      </w:r>
      <w:r w:rsidR="005F0080" w:rsidRPr="000172B1">
        <w:rPr>
          <w:rFonts w:ascii="Calibri" w:hAnsi="Calibri" w:cs="Calibri"/>
          <w:sz w:val="22"/>
          <w:szCs w:val="22"/>
        </w:rPr>
        <w:t>Virginia Tax</w:t>
      </w:r>
      <w:r w:rsidRPr="000172B1">
        <w:rPr>
          <w:rFonts w:ascii="Calibri" w:hAnsi="Calibri" w:cs="Calibri"/>
          <w:sz w:val="22"/>
          <w:szCs w:val="22"/>
        </w:rPr>
        <w:t xml:space="preserve"> personnel </w:t>
      </w:r>
      <w:r w:rsidR="00D64D67" w:rsidRPr="000172B1">
        <w:rPr>
          <w:rFonts w:ascii="Calibri" w:hAnsi="Calibri" w:cs="Calibri"/>
          <w:sz w:val="22"/>
          <w:szCs w:val="22"/>
        </w:rPr>
        <w:t xml:space="preserve">and agents </w:t>
      </w:r>
      <w:r w:rsidRPr="000172B1">
        <w:rPr>
          <w:rFonts w:ascii="Calibri" w:hAnsi="Calibri" w:cs="Calibri"/>
          <w:sz w:val="22"/>
          <w:szCs w:val="22"/>
        </w:rPr>
        <w:t xml:space="preserve">access to the </w:t>
      </w:r>
      <w:r w:rsidR="00A36AE8" w:rsidRPr="000172B1">
        <w:rPr>
          <w:rFonts w:ascii="Calibri" w:hAnsi="Calibri" w:cs="Calibri"/>
          <w:sz w:val="22"/>
          <w:szCs w:val="22"/>
        </w:rPr>
        <w:t>Locality’s office</w:t>
      </w:r>
      <w:r w:rsidRPr="000172B1">
        <w:rPr>
          <w:rFonts w:ascii="Calibri" w:hAnsi="Calibri" w:cs="Calibri"/>
          <w:sz w:val="22"/>
          <w:szCs w:val="22"/>
        </w:rPr>
        <w:t>, documentation</w:t>
      </w:r>
      <w:r w:rsidR="000D4DFF" w:rsidRPr="000172B1">
        <w:rPr>
          <w:rFonts w:ascii="Calibri" w:hAnsi="Calibri" w:cs="Calibri"/>
          <w:sz w:val="22"/>
          <w:szCs w:val="22"/>
        </w:rPr>
        <w:t>,</w:t>
      </w:r>
      <w:r w:rsidRPr="000172B1">
        <w:rPr>
          <w:rFonts w:ascii="Calibri" w:hAnsi="Calibri" w:cs="Calibri"/>
          <w:sz w:val="22"/>
          <w:szCs w:val="22"/>
        </w:rPr>
        <w:t xml:space="preserve"> and staff for the purpose of assessing the </w:t>
      </w:r>
      <w:r w:rsidR="00A36AE8" w:rsidRPr="000172B1">
        <w:rPr>
          <w:rFonts w:ascii="Calibri" w:hAnsi="Calibri" w:cs="Calibri"/>
          <w:sz w:val="22"/>
          <w:szCs w:val="22"/>
        </w:rPr>
        <w:t>Locality’s compliance</w:t>
      </w:r>
      <w:r w:rsidRPr="000172B1">
        <w:rPr>
          <w:rFonts w:ascii="Calibri" w:hAnsi="Calibri" w:cs="Calibri"/>
          <w:sz w:val="22"/>
          <w:szCs w:val="22"/>
        </w:rPr>
        <w:t xml:space="preserve"> with the terms of this </w:t>
      </w:r>
      <w:r w:rsidR="002806D2" w:rsidRPr="000172B1">
        <w:rPr>
          <w:rFonts w:ascii="Calibri" w:hAnsi="Calibri" w:cs="Calibri"/>
          <w:sz w:val="22"/>
          <w:szCs w:val="22"/>
        </w:rPr>
        <w:t xml:space="preserve">MOU </w:t>
      </w:r>
      <w:r w:rsidRPr="000172B1">
        <w:rPr>
          <w:rFonts w:ascii="Calibri" w:hAnsi="Calibri" w:cs="Calibri"/>
          <w:sz w:val="22"/>
          <w:szCs w:val="22"/>
        </w:rPr>
        <w:t>concerning the protection of Confidential Tax Information from unauthorized disclosure.</w:t>
      </w:r>
    </w:p>
    <w:p w14:paraId="7093231E" w14:textId="2D1FA17A" w:rsidR="00020DE0" w:rsidRPr="000172B1" w:rsidRDefault="00020DE0" w:rsidP="00635C97">
      <w:pPr>
        <w:numPr>
          <w:ilvl w:val="0"/>
          <w:numId w:val="16"/>
        </w:numPr>
        <w:spacing w:before="240"/>
        <w:rPr>
          <w:rFonts w:ascii="Calibri" w:hAnsi="Calibri" w:cs="Calibri"/>
          <w:sz w:val="22"/>
          <w:szCs w:val="22"/>
        </w:rPr>
      </w:pPr>
      <w:r w:rsidRPr="000172B1">
        <w:rPr>
          <w:rFonts w:ascii="Calibri" w:hAnsi="Calibri" w:cs="Calibri"/>
          <w:sz w:val="22"/>
          <w:szCs w:val="22"/>
        </w:rPr>
        <w:t xml:space="preserve">To cooperate fully with any </w:t>
      </w:r>
      <w:r w:rsidR="00A8479C" w:rsidRPr="000172B1">
        <w:rPr>
          <w:rFonts w:ascii="Calibri" w:hAnsi="Calibri" w:cs="Calibri"/>
          <w:sz w:val="22"/>
          <w:szCs w:val="22"/>
        </w:rPr>
        <w:t xml:space="preserve">inquiry, </w:t>
      </w:r>
      <w:r w:rsidRPr="000172B1">
        <w:rPr>
          <w:rFonts w:ascii="Calibri" w:hAnsi="Calibri" w:cs="Calibri"/>
          <w:sz w:val="22"/>
          <w:szCs w:val="22"/>
        </w:rPr>
        <w:t xml:space="preserve">audit, inspection, or investigation conducted by </w:t>
      </w:r>
      <w:r w:rsidR="005F0080" w:rsidRPr="000172B1">
        <w:rPr>
          <w:rFonts w:ascii="Calibri" w:hAnsi="Calibri" w:cs="Calibri"/>
          <w:sz w:val="22"/>
          <w:szCs w:val="22"/>
        </w:rPr>
        <w:t>Virginia Tax</w:t>
      </w:r>
      <w:r w:rsidRPr="000172B1">
        <w:rPr>
          <w:rFonts w:ascii="Calibri" w:hAnsi="Calibri" w:cs="Calibri"/>
          <w:sz w:val="22"/>
          <w:szCs w:val="22"/>
        </w:rPr>
        <w:t xml:space="preserve"> for the purpose of ensuring the Locality’s compliance with safeguarding and security requirements. </w:t>
      </w:r>
      <w:r w:rsidR="0014240E" w:rsidRPr="000172B1">
        <w:rPr>
          <w:rFonts w:ascii="Calibri" w:hAnsi="Calibri" w:cs="Calibri"/>
          <w:sz w:val="22"/>
          <w:szCs w:val="22"/>
        </w:rPr>
        <w:t xml:space="preserve">The Locality understands that in instances when </w:t>
      </w:r>
      <w:r w:rsidR="005F0080" w:rsidRPr="000172B1">
        <w:rPr>
          <w:rFonts w:ascii="Calibri" w:hAnsi="Calibri" w:cs="Calibri"/>
          <w:sz w:val="22"/>
          <w:szCs w:val="22"/>
        </w:rPr>
        <w:t>Virginia Tax</w:t>
      </w:r>
      <w:r w:rsidR="0014240E" w:rsidRPr="000172B1">
        <w:rPr>
          <w:rFonts w:ascii="Calibri" w:hAnsi="Calibri" w:cs="Calibri"/>
          <w:sz w:val="22"/>
          <w:szCs w:val="22"/>
        </w:rPr>
        <w:t xml:space="preserve"> performs audits, site visits, or otherwise requests clarification regarding the Locality’s use of Confidential Taxpayer Information, the onus shall be upon the Locality to justify and explain use of data, particular transactions, inspection of data files, etc. The Locality ag</w:t>
      </w:r>
      <w:r w:rsidR="00635C97" w:rsidRPr="000172B1">
        <w:rPr>
          <w:rFonts w:ascii="Calibri" w:hAnsi="Calibri" w:cs="Calibri"/>
          <w:sz w:val="22"/>
          <w:szCs w:val="22"/>
        </w:rPr>
        <w:t xml:space="preserve">rees </w:t>
      </w:r>
      <w:r w:rsidR="0014240E" w:rsidRPr="000172B1">
        <w:rPr>
          <w:rFonts w:ascii="Calibri" w:hAnsi="Calibri" w:cs="Calibri"/>
          <w:sz w:val="22"/>
          <w:szCs w:val="22"/>
        </w:rPr>
        <w:t xml:space="preserve">promptly </w:t>
      </w:r>
      <w:r w:rsidR="00635C97" w:rsidRPr="000172B1">
        <w:rPr>
          <w:rFonts w:ascii="Calibri" w:hAnsi="Calibri" w:cs="Calibri"/>
          <w:sz w:val="22"/>
          <w:szCs w:val="22"/>
        </w:rPr>
        <w:t xml:space="preserve">to </w:t>
      </w:r>
      <w:r w:rsidR="0014240E" w:rsidRPr="000172B1">
        <w:rPr>
          <w:rFonts w:ascii="Calibri" w:hAnsi="Calibri" w:cs="Calibri"/>
          <w:sz w:val="22"/>
          <w:szCs w:val="22"/>
        </w:rPr>
        <w:t>comply with such requests and shall provide d</w:t>
      </w:r>
      <w:r w:rsidR="00A8479C" w:rsidRPr="000172B1">
        <w:rPr>
          <w:rFonts w:ascii="Calibri" w:hAnsi="Calibri" w:cs="Calibri"/>
          <w:sz w:val="22"/>
          <w:szCs w:val="22"/>
        </w:rPr>
        <w:t>ocumentation, evidence, and</w:t>
      </w:r>
      <w:r w:rsidR="0014240E" w:rsidRPr="000172B1">
        <w:rPr>
          <w:rFonts w:ascii="Calibri" w:hAnsi="Calibri" w:cs="Calibri"/>
          <w:sz w:val="22"/>
          <w:szCs w:val="22"/>
        </w:rPr>
        <w:t xml:space="preserve"> remediation required by </w:t>
      </w:r>
      <w:r w:rsidR="005F0080" w:rsidRPr="000172B1">
        <w:rPr>
          <w:rFonts w:ascii="Calibri" w:hAnsi="Calibri" w:cs="Calibri"/>
          <w:sz w:val="22"/>
          <w:szCs w:val="22"/>
        </w:rPr>
        <w:t>Virginia Tax</w:t>
      </w:r>
      <w:r w:rsidR="0014240E" w:rsidRPr="000172B1">
        <w:rPr>
          <w:rFonts w:ascii="Calibri" w:hAnsi="Calibri" w:cs="Calibri"/>
          <w:sz w:val="22"/>
          <w:szCs w:val="22"/>
        </w:rPr>
        <w:t xml:space="preserve">.  </w:t>
      </w:r>
    </w:p>
    <w:p w14:paraId="57B73BDE" w14:textId="77777777" w:rsidR="00E33F37" w:rsidRPr="000172B1" w:rsidRDefault="00E33F37" w:rsidP="00635C97">
      <w:pPr>
        <w:ind w:left="360"/>
        <w:rPr>
          <w:rFonts w:ascii="Calibri" w:hAnsi="Calibri" w:cs="Calibri"/>
          <w:sz w:val="22"/>
          <w:szCs w:val="22"/>
        </w:rPr>
      </w:pPr>
    </w:p>
    <w:p w14:paraId="2B80AB29" w14:textId="57D8F468" w:rsidR="00E33F37" w:rsidRPr="000172B1" w:rsidRDefault="00E33F37" w:rsidP="00635C97">
      <w:pPr>
        <w:numPr>
          <w:ilvl w:val="0"/>
          <w:numId w:val="16"/>
        </w:numPr>
        <w:rPr>
          <w:rFonts w:ascii="Calibri" w:hAnsi="Calibri" w:cs="Calibri"/>
          <w:sz w:val="22"/>
          <w:szCs w:val="22"/>
        </w:rPr>
      </w:pPr>
      <w:r w:rsidRPr="000172B1">
        <w:rPr>
          <w:rFonts w:ascii="Calibri" w:hAnsi="Calibri" w:cs="Calibri"/>
          <w:sz w:val="22"/>
          <w:szCs w:val="22"/>
        </w:rPr>
        <w:t xml:space="preserve">To provide </w:t>
      </w:r>
      <w:r w:rsidR="005F0080" w:rsidRPr="000172B1">
        <w:rPr>
          <w:rFonts w:ascii="Calibri" w:hAnsi="Calibri" w:cs="Calibri"/>
          <w:sz w:val="22"/>
          <w:szCs w:val="22"/>
        </w:rPr>
        <w:t>Virginia Tax</w:t>
      </w:r>
      <w:r w:rsidRPr="000172B1">
        <w:rPr>
          <w:rFonts w:ascii="Calibri" w:hAnsi="Calibri" w:cs="Calibri"/>
          <w:sz w:val="22"/>
          <w:szCs w:val="22"/>
        </w:rPr>
        <w:t xml:space="preserve"> with an </w:t>
      </w:r>
      <w:r w:rsidR="00F57A45" w:rsidRPr="000172B1">
        <w:rPr>
          <w:rFonts w:ascii="Calibri" w:hAnsi="Calibri" w:cs="Calibri"/>
          <w:sz w:val="22"/>
          <w:szCs w:val="22"/>
        </w:rPr>
        <w:t xml:space="preserve">up-to-date </w:t>
      </w:r>
      <w:r w:rsidR="00B5696F" w:rsidRPr="000172B1">
        <w:rPr>
          <w:rFonts w:ascii="Calibri" w:hAnsi="Calibri" w:cs="Calibri"/>
          <w:sz w:val="22"/>
          <w:szCs w:val="22"/>
        </w:rPr>
        <w:t>emergency after</w:t>
      </w:r>
      <w:r w:rsidR="000D4DFF" w:rsidRPr="000172B1">
        <w:rPr>
          <w:rFonts w:ascii="Calibri" w:hAnsi="Calibri" w:cs="Calibri"/>
          <w:sz w:val="22"/>
          <w:szCs w:val="22"/>
        </w:rPr>
        <w:t>-</w:t>
      </w:r>
      <w:r w:rsidRPr="000172B1">
        <w:rPr>
          <w:rFonts w:ascii="Calibri" w:hAnsi="Calibri" w:cs="Calibri"/>
          <w:sz w:val="22"/>
          <w:szCs w:val="22"/>
        </w:rPr>
        <w:t xml:space="preserve">hours call list. Each list </w:t>
      </w:r>
      <w:r w:rsidR="002806D2" w:rsidRPr="000172B1">
        <w:rPr>
          <w:rFonts w:ascii="Calibri" w:hAnsi="Calibri" w:cs="Calibri"/>
          <w:sz w:val="22"/>
          <w:szCs w:val="22"/>
        </w:rPr>
        <w:t xml:space="preserve">shall </w:t>
      </w:r>
      <w:r w:rsidRPr="000172B1">
        <w:rPr>
          <w:rFonts w:ascii="Calibri" w:hAnsi="Calibri" w:cs="Calibri"/>
          <w:sz w:val="22"/>
          <w:szCs w:val="22"/>
        </w:rPr>
        <w:t>consist of a direct business line and after</w:t>
      </w:r>
      <w:r w:rsidR="006D3996" w:rsidRPr="000172B1">
        <w:rPr>
          <w:rFonts w:ascii="Calibri" w:hAnsi="Calibri" w:cs="Calibri"/>
          <w:sz w:val="22"/>
          <w:szCs w:val="22"/>
        </w:rPr>
        <w:t>-</w:t>
      </w:r>
      <w:proofErr w:type="gramStart"/>
      <w:r w:rsidRPr="000172B1">
        <w:rPr>
          <w:rFonts w:ascii="Calibri" w:hAnsi="Calibri" w:cs="Calibri"/>
          <w:sz w:val="22"/>
          <w:szCs w:val="22"/>
        </w:rPr>
        <w:t>work</w:t>
      </w:r>
      <w:r w:rsidR="006D3996" w:rsidRPr="000172B1">
        <w:rPr>
          <w:rFonts w:ascii="Calibri" w:hAnsi="Calibri" w:cs="Calibri"/>
          <w:sz w:val="22"/>
          <w:szCs w:val="22"/>
        </w:rPr>
        <w:t>-</w:t>
      </w:r>
      <w:r w:rsidRPr="000172B1">
        <w:rPr>
          <w:rFonts w:ascii="Calibri" w:hAnsi="Calibri" w:cs="Calibri"/>
          <w:sz w:val="22"/>
          <w:szCs w:val="22"/>
        </w:rPr>
        <w:t>hours</w:t>
      </w:r>
      <w:proofErr w:type="gramEnd"/>
      <w:r w:rsidRPr="000172B1">
        <w:rPr>
          <w:rFonts w:ascii="Calibri" w:hAnsi="Calibri" w:cs="Calibri"/>
          <w:sz w:val="22"/>
          <w:szCs w:val="22"/>
        </w:rPr>
        <w:t xml:space="preserve"> contact names with either mobile or LAN telephone numbers. Included in this list should be the </w:t>
      </w:r>
      <w:r w:rsidR="00A36AE8" w:rsidRPr="000172B1">
        <w:rPr>
          <w:rFonts w:ascii="Calibri" w:hAnsi="Calibri" w:cs="Calibri"/>
          <w:sz w:val="22"/>
          <w:szCs w:val="22"/>
        </w:rPr>
        <w:t>Local Official</w:t>
      </w:r>
      <w:r w:rsidR="005A1B85" w:rsidRPr="000172B1">
        <w:rPr>
          <w:rFonts w:ascii="Calibri" w:hAnsi="Calibri" w:cs="Calibri"/>
          <w:sz w:val="22"/>
          <w:szCs w:val="22"/>
        </w:rPr>
        <w:t xml:space="preserve">, </w:t>
      </w:r>
      <w:r w:rsidRPr="000172B1">
        <w:rPr>
          <w:rFonts w:ascii="Calibri" w:hAnsi="Calibri" w:cs="Calibri"/>
          <w:sz w:val="22"/>
          <w:szCs w:val="22"/>
        </w:rPr>
        <w:t xml:space="preserve">an alternate, </w:t>
      </w:r>
      <w:r w:rsidR="005A1B85" w:rsidRPr="000172B1">
        <w:rPr>
          <w:rFonts w:ascii="Calibri" w:hAnsi="Calibri" w:cs="Calibri"/>
          <w:sz w:val="22"/>
          <w:szCs w:val="22"/>
        </w:rPr>
        <w:t xml:space="preserve">EESMC contact, </w:t>
      </w:r>
      <w:r w:rsidRPr="000172B1">
        <w:rPr>
          <w:rFonts w:ascii="Calibri" w:hAnsi="Calibri" w:cs="Calibri"/>
          <w:sz w:val="22"/>
          <w:szCs w:val="22"/>
        </w:rPr>
        <w:t>and the IT Director</w:t>
      </w:r>
      <w:r w:rsidR="005A1B85" w:rsidRPr="000172B1">
        <w:rPr>
          <w:rFonts w:ascii="Calibri" w:hAnsi="Calibri" w:cs="Calibri"/>
          <w:sz w:val="22"/>
          <w:szCs w:val="22"/>
        </w:rPr>
        <w:t>/Security Officer</w:t>
      </w:r>
      <w:r w:rsidRPr="000172B1">
        <w:rPr>
          <w:rFonts w:ascii="Calibri" w:hAnsi="Calibri" w:cs="Calibri"/>
          <w:sz w:val="22"/>
          <w:szCs w:val="22"/>
        </w:rPr>
        <w:t xml:space="preserve"> plus the IT Help Desk. The </w:t>
      </w:r>
      <w:r w:rsidR="00B5696F" w:rsidRPr="000172B1">
        <w:rPr>
          <w:rFonts w:ascii="Calibri" w:hAnsi="Calibri" w:cs="Calibri"/>
          <w:sz w:val="22"/>
          <w:szCs w:val="22"/>
        </w:rPr>
        <w:t>Locality shall</w:t>
      </w:r>
      <w:r w:rsidRPr="000172B1">
        <w:rPr>
          <w:rFonts w:ascii="Calibri" w:hAnsi="Calibri" w:cs="Calibri"/>
          <w:sz w:val="22"/>
          <w:szCs w:val="22"/>
        </w:rPr>
        <w:t xml:space="preserve"> review this list at least once every six months and notify </w:t>
      </w:r>
      <w:r w:rsidR="005F0080" w:rsidRPr="000172B1">
        <w:rPr>
          <w:rFonts w:ascii="Calibri" w:hAnsi="Calibri" w:cs="Calibri"/>
          <w:sz w:val="22"/>
          <w:szCs w:val="22"/>
        </w:rPr>
        <w:t>Virginia Tax</w:t>
      </w:r>
      <w:r w:rsidR="00C00529" w:rsidRPr="000172B1">
        <w:rPr>
          <w:rFonts w:ascii="Calibri" w:hAnsi="Calibri" w:cs="Calibri"/>
          <w:sz w:val="22"/>
          <w:szCs w:val="22"/>
        </w:rPr>
        <w:t xml:space="preserve"> of </w:t>
      </w:r>
      <w:r w:rsidRPr="000172B1">
        <w:rPr>
          <w:rFonts w:ascii="Calibri" w:hAnsi="Calibri" w:cs="Calibri"/>
          <w:sz w:val="22"/>
          <w:szCs w:val="22"/>
        </w:rPr>
        <w:t xml:space="preserve">any </w:t>
      </w:r>
      <w:r w:rsidR="002806D2" w:rsidRPr="000172B1">
        <w:rPr>
          <w:rFonts w:ascii="Calibri" w:hAnsi="Calibri" w:cs="Calibri"/>
          <w:sz w:val="22"/>
          <w:szCs w:val="22"/>
        </w:rPr>
        <w:t xml:space="preserve">changes </w:t>
      </w:r>
      <w:r w:rsidRPr="000172B1">
        <w:rPr>
          <w:rFonts w:ascii="Calibri" w:hAnsi="Calibri" w:cs="Calibri"/>
          <w:sz w:val="22"/>
          <w:szCs w:val="22"/>
        </w:rPr>
        <w:t xml:space="preserve">to </w:t>
      </w:r>
      <w:r w:rsidR="00D64D67" w:rsidRPr="000172B1">
        <w:rPr>
          <w:rFonts w:ascii="Calibri" w:hAnsi="Calibri" w:cs="Calibri"/>
          <w:sz w:val="22"/>
          <w:szCs w:val="22"/>
        </w:rPr>
        <w:t xml:space="preserve">the </w:t>
      </w:r>
      <w:r w:rsidRPr="000172B1">
        <w:rPr>
          <w:rFonts w:ascii="Calibri" w:hAnsi="Calibri" w:cs="Calibri"/>
          <w:sz w:val="22"/>
          <w:szCs w:val="22"/>
        </w:rPr>
        <w:t xml:space="preserve">list.  </w:t>
      </w:r>
    </w:p>
    <w:p w14:paraId="023312E0" w14:textId="77777777" w:rsidR="007B736F" w:rsidRPr="000172B1" w:rsidRDefault="007B736F" w:rsidP="00635C97">
      <w:pPr>
        <w:ind w:left="360"/>
        <w:rPr>
          <w:rFonts w:ascii="Calibri" w:hAnsi="Calibri" w:cs="Calibri"/>
          <w:b/>
          <w:sz w:val="22"/>
          <w:szCs w:val="22"/>
          <w:u w:val="single"/>
        </w:rPr>
      </w:pPr>
    </w:p>
    <w:p w14:paraId="7C67B9B8" w14:textId="77777777" w:rsidR="00A26E90" w:rsidRPr="000172B1" w:rsidRDefault="00A26E90" w:rsidP="00635C97">
      <w:pPr>
        <w:ind w:left="360"/>
        <w:rPr>
          <w:rFonts w:ascii="Calibri" w:hAnsi="Calibri" w:cs="Calibri"/>
          <w:b/>
          <w:sz w:val="22"/>
          <w:szCs w:val="22"/>
        </w:rPr>
      </w:pPr>
      <w:r w:rsidRPr="000172B1">
        <w:rPr>
          <w:rFonts w:ascii="Calibri" w:hAnsi="Calibri" w:cs="Calibri"/>
          <w:b/>
          <w:sz w:val="22"/>
          <w:szCs w:val="22"/>
        </w:rPr>
        <w:t>MODIFICATION:</w:t>
      </w:r>
    </w:p>
    <w:p w14:paraId="324CB757" w14:textId="77777777" w:rsidR="00EF107D" w:rsidRPr="000172B1" w:rsidRDefault="00EF107D" w:rsidP="00635C97">
      <w:pPr>
        <w:ind w:left="360"/>
        <w:rPr>
          <w:rFonts w:ascii="Calibri" w:hAnsi="Calibri" w:cs="Calibri"/>
          <w:sz w:val="22"/>
          <w:szCs w:val="22"/>
        </w:rPr>
      </w:pPr>
    </w:p>
    <w:p w14:paraId="442259F3" w14:textId="77777777" w:rsidR="009C37B0" w:rsidRPr="000172B1" w:rsidRDefault="009C37B0" w:rsidP="00635C97">
      <w:pPr>
        <w:ind w:left="360"/>
        <w:rPr>
          <w:rFonts w:ascii="Calibri" w:hAnsi="Calibri" w:cs="Calibri"/>
          <w:sz w:val="22"/>
          <w:szCs w:val="22"/>
        </w:rPr>
      </w:pPr>
      <w:r w:rsidRPr="000172B1">
        <w:rPr>
          <w:rFonts w:ascii="Calibri" w:hAnsi="Calibri" w:cs="Calibri"/>
          <w:sz w:val="22"/>
          <w:szCs w:val="22"/>
        </w:rPr>
        <w:t xml:space="preserve">This </w:t>
      </w:r>
      <w:r w:rsidR="00975832" w:rsidRPr="000172B1">
        <w:rPr>
          <w:rFonts w:ascii="Calibri" w:hAnsi="Calibri" w:cs="Calibri"/>
          <w:sz w:val="22"/>
          <w:szCs w:val="22"/>
        </w:rPr>
        <w:t xml:space="preserve">MOU </w:t>
      </w:r>
      <w:r w:rsidRPr="000172B1">
        <w:rPr>
          <w:rFonts w:ascii="Calibri" w:hAnsi="Calibri" w:cs="Calibri"/>
          <w:sz w:val="22"/>
          <w:szCs w:val="22"/>
        </w:rPr>
        <w:t>may be modified in writing from time to time as deemed mutually desirable and</w:t>
      </w:r>
      <w:r w:rsidR="0001177A" w:rsidRPr="000172B1">
        <w:rPr>
          <w:rFonts w:ascii="Calibri" w:hAnsi="Calibri" w:cs="Calibri"/>
          <w:sz w:val="22"/>
          <w:szCs w:val="22"/>
        </w:rPr>
        <w:t xml:space="preserve"> acceptable to the parties</w:t>
      </w:r>
      <w:r w:rsidRPr="000172B1">
        <w:rPr>
          <w:rFonts w:ascii="Calibri" w:hAnsi="Calibri" w:cs="Calibri"/>
          <w:sz w:val="22"/>
          <w:szCs w:val="22"/>
        </w:rPr>
        <w:t>.</w:t>
      </w:r>
    </w:p>
    <w:p w14:paraId="74E194D8" w14:textId="77777777" w:rsidR="009C37B0" w:rsidRPr="000172B1" w:rsidRDefault="009C37B0" w:rsidP="00635C97">
      <w:pPr>
        <w:ind w:left="360"/>
        <w:rPr>
          <w:rFonts w:ascii="Calibri" w:hAnsi="Calibri" w:cs="Calibri"/>
          <w:sz w:val="22"/>
          <w:szCs w:val="22"/>
        </w:rPr>
      </w:pPr>
    </w:p>
    <w:p w14:paraId="2B641494" w14:textId="77777777" w:rsidR="00796F95" w:rsidRDefault="00796F95" w:rsidP="00635C97">
      <w:pPr>
        <w:ind w:left="360"/>
        <w:rPr>
          <w:rFonts w:ascii="Calibri" w:hAnsi="Calibri" w:cs="Calibri"/>
          <w:b/>
          <w:sz w:val="22"/>
          <w:szCs w:val="22"/>
        </w:rPr>
      </w:pPr>
    </w:p>
    <w:p w14:paraId="0A8727C0" w14:textId="77777777" w:rsidR="00796F95" w:rsidRDefault="00796F95" w:rsidP="00635C97">
      <w:pPr>
        <w:ind w:left="360"/>
        <w:rPr>
          <w:rFonts w:ascii="Calibri" w:hAnsi="Calibri" w:cs="Calibri"/>
          <w:b/>
          <w:sz w:val="22"/>
          <w:szCs w:val="22"/>
        </w:rPr>
      </w:pPr>
    </w:p>
    <w:p w14:paraId="47C2A2B2" w14:textId="77777777" w:rsidR="00796F95" w:rsidRDefault="00796F95" w:rsidP="00635C97">
      <w:pPr>
        <w:ind w:left="360"/>
        <w:rPr>
          <w:rFonts w:ascii="Calibri" w:hAnsi="Calibri" w:cs="Calibri"/>
          <w:b/>
          <w:sz w:val="22"/>
          <w:szCs w:val="22"/>
        </w:rPr>
      </w:pPr>
    </w:p>
    <w:p w14:paraId="3FBF3008" w14:textId="77777777" w:rsidR="00796F95" w:rsidRDefault="00796F95" w:rsidP="00635C97">
      <w:pPr>
        <w:ind w:left="360"/>
        <w:rPr>
          <w:rFonts w:ascii="Calibri" w:hAnsi="Calibri" w:cs="Calibri"/>
          <w:b/>
          <w:sz w:val="22"/>
          <w:szCs w:val="22"/>
        </w:rPr>
      </w:pPr>
    </w:p>
    <w:p w14:paraId="0A4D6968" w14:textId="77777777" w:rsidR="00796F95" w:rsidRDefault="00796F95" w:rsidP="00635C97">
      <w:pPr>
        <w:ind w:left="360"/>
        <w:rPr>
          <w:rFonts w:ascii="Calibri" w:hAnsi="Calibri" w:cs="Calibri"/>
          <w:b/>
          <w:sz w:val="22"/>
          <w:szCs w:val="22"/>
        </w:rPr>
      </w:pPr>
    </w:p>
    <w:p w14:paraId="398B8227" w14:textId="77777777" w:rsidR="00796F95" w:rsidRDefault="00796F95" w:rsidP="00635C97">
      <w:pPr>
        <w:ind w:left="360"/>
        <w:rPr>
          <w:rFonts w:ascii="Calibri" w:hAnsi="Calibri" w:cs="Calibri"/>
          <w:b/>
          <w:sz w:val="22"/>
          <w:szCs w:val="22"/>
        </w:rPr>
      </w:pPr>
    </w:p>
    <w:p w14:paraId="60EF6F9B" w14:textId="77777777" w:rsidR="00796F95" w:rsidRDefault="00796F95" w:rsidP="00635C97">
      <w:pPr>
        <w:ind w:left="360"/>
        <w:rPr>
          <w:rFonts w:ascii="Calibri" w:hAnsi="Calibri" w:cs="Calibri"/>
          <w:b/>
          <w:sz w:val="22"/>
          <w:szCs w:val="22"/>
        </w:rPr>
      </w:pPr>
    </w:p>
    <w:p w14:paraId="07920664" w14:textId="77777777" w:rsidR="00796F95" w:rsidRDefault="00796F95" w:rsidP="00635C97">
      <w:pPr>
        <w:ind w:left="360"/>
        <w:rPr>
          <w:rFonts w:ascii="Calibri" w:hAnsi="Calibri" w:cs="Calibri"/>
          <w:b/>
          <w:sz w:val="22"/>
          <w:szCs w:val="22"/>
        </w:rPr>
      </w:pPr>
    </w:p>
    <w:p w14:paraId="487D0E33" w14:textId="77777777" w:rsidR="00796F95" w:rsidRDefault="00796F95" w:rsidP="00635C97">
      <w:pPr>
        <w:ind w:left="360"/>
        <w:rPr>
          <w:rFonts w:ascii="Calibri" w:hAnsi="Calibri" w:cs="Calibri"/>
          <w:b/>
          <w:sz w:val="22"/>
          <w:szCs w:val="22"/>
        </w:rPr>
      </w:pPr>
    </w:p>
    <w:p w14:paraId="2CC9602F" w14:textId="77777777" w:rsidR="00796F95" w:rsidRDefault="00796F95" w:rsidP="00635C97">
      <w:pPr>
        <w:ind w:left="360"/>
        <w:rPr>
          <w:rFonts w:ascii="Calibri" w:hAnsi="Calibri" w:cs="Calibri"/>
          <w:b/>
          <w:sz w:val="22"/>
          <w:szCs w:val="22"/>
        </w:rPr>
      </w:pPr>
    </w:p>
    <w:p w14:paraId="5755CF2F" w14:textId="77777777" w:rsidR="00796F95" w:rsidRDefault="00796F95" w:rsidP="00635C97">
      <w:pPr>
        <w:ind w:left="360"/>
        <w:rPr>
          <w:rFonts w:ascii="Calibri" w:hAnsi="Calibri" w:cs="Calibri"/>
          <w:b/>
          <w:sz w:val="22"/>
          <w:szCs w:val="22"/>
        </w:rPr>
      </w:pPr>
    </w:p>
    <w:p w14:paraId="46C6EBE4" w14:textId="77777777" w:rsidR="00796F95" w:rsidRDefault="00796F95" w:rsidP="00635C97">
      <w:pPr>
        <w:ind w:left="360"/>
        <w:rPr>
          <w:rFonts w:ascii="Calibri" w:hAnsi="Calibri" w:cs="Calibri"/>
          <w:b/>
          <w:sz w:val="22"/>
          <w:szCs w:val="22"/>
        </w:rPr>
      </w:pPr>
    </w:p>
    <w:p w14:paraId="3661213D" w14:textId="77777777" w:rsidR="00796F95" w:rsidRDefault="00796F95" w:rsidP="00635C97">
      <w:pPr>
        <w:ind w:left="360"/>
        <w:rPr>
          <w:rFonts w:ascii="Calibri" w:hAnsi="Calibri" w:cs="Calibri"/>
          <w:b/>
          <w:sz w:val="22"/>
          <w:szCs w:val="22"/>
        </w:rPr>
      </w:pPr>
    </w:p>
    <w:p w14:paraId="384A8F9E" w14:textId="77777777" w:rsidR="00796F95" w:rsidRDefault="00796F95" w:rsidP="00635C97">
      <w:pPr>
        <w:ind w:left="360"/>
        <w:rPr>
          <w:rFonts w:ascii="Calibri" w:hAnsi="Calibri" w:cs="Calibri"/>
          <w:b/>
          <w:sz w:val="22"/>
          <w:szCs w:val="22"/>
        </w:rPr>
      </w:pPr>
    </w:p>
    <w:p w14:paraId="526868FF" w14:textId="77777777" w:rsidR="00796F95" w:rsidRDefault="00796F95" w:rsidP="00635C97">
      <w:pPr>
        <w:ind w:left="360"/>
        <w:rPr>
          <w:rFonts w:ascii="Calibri" w:hAnsi="Calibri" w:cs="Calibri"/>
          <w:b/>
          <w:sz w:val="22"/>
          <w:szCs w:val="22"/>
        </w:rPr>
      </w:pPr>
    </w:p>
    <w:p w14:paraId="718B74F7" w14:textId="77777777" w:rsidR="00796F95" w:rsidRDefault="00796F95" w:rsidP="00635C97">
      <w:pPr>
        <w:ind w:left="360"/>
        <w:rPr>
          <w:rFonts w:ascii="Calibri" w:hAnsi="Calibri" w:cs="Calibri"/>
          <w:b/>
          <w:sz w:val="22"/>
          <w:szCs w:val="22"/>
        </w:rPr>
      </w:pPr>
    </w:p>
    <w:p w14:paraId="0CD39179" w14:textId="77777777" w:rsidR="00796F95" w:rsidRDefault="00796F95" w:rsidP="00635C97">
      <w:pPr>
        <w:ind w:left="360"/>
        <w:rPr>
          <w:rFonts w:ascii="Calibri" w:hAnsi="Calibri" w:cs="Calibri"/>
          <w:b/>
          <w:sz w:val="22"/>
          <w:szCs w:val="22"/>
        </w:rPr>
      </w:pPr>
    </w:p>
    <w:p w14:paraId="7CB6C6E1" w14:textId="77777777" w:rsidR="00796F95" w:rsidRDefault="00796F95" w:rsidP="00635C97">
      <w:pPr>
        <w:ind w:left="360"/>
        <w:rPr>
          <w:rFonts w:ascii="Calibri" w:hAnsi="Calibri" w:cs="Calibri"/>
          <w:b/>
          <w:sz w:val="22"/>
          <w:szCs w:val="22"/>
        </w:rPr>
      </w:pPr>
    </w:p>
    <w:p w14:paraId="0078BAED" w14:textId="77777777" w:rsidR="00796F95" w:rsidRDefault="00796F95" w:rsidP="00635C97">
      <w:pPr>
        <w:ind w:left="360"/>
        <w:rPr>
          <w:rFonts w:ascii="Calibri" w:hAnsi="Calibri" w:cs="Calibri"/>
          <w:b/>
          <w:sz w:val="22"/>
          <w:szCs w:val="22"/>
        </w:rPr>
      </w:pPr>
    </w:p>
    <w:p w14:paraId="6788999F" w14:textId="77777777" w:rsidR="00796F95" w:rsidRDefault="00796F95" w:rsidP="00635C97">
      <w:pPr>
        <w:ind w:left="360"/>
        <w:rPr>
          <w:rFonts w:ascii="Calibri" w:hAnsi="Calibri" w:cs="Calibri"/>
          <w:b/>
          <w:sz w:val="22"/>
          <w:szCs w:val="22"/>
        </w:rPr>
      </w:pPr>
    </w:p>
    <w:p w14:paraId="34528465" w14:textId="77777777" w:rsidR="00796F95" w:rsidRDefault="00796F95" w:rsidP="00635C97">
      <w:pPr>
        <w:ind w:left="360"/>
        <w:rPr>
          <w:rFonts w:ascii="Calibri" w:hAnsi="Calibri" w:cs="Calibri"/>
          <w:b/>
          <w:sz w:val="22"/>
          <w:szCs w:val="22"/>
        </w:rPr>
      </w:pPr>
    </w:p>
    <w:p w14:paraId="0D180CF2" w14:textId="7E7A4914" w:rsidR="009C37B0" w:rsidRPr="000172B1" w:rsidRDefault="00B03E0B" w:rsidP="00635C97">
      <w:pPr>
        <w:ind w:left="360"/>
        <w:rPr>
          <w:rFonts w:ascii="Calibri" w:hAnsi="Calibri" w:cs="Calibri"/>
          <w:b/>
          <w:sz w:val="22"/>
          <w:szCs w:val="22"/>
        </w:rPr>
      </w:pPr>
      <w:r w:rsidRPr="000172B1">
        <w:rPr>
          <w:rFonts w:ascii="Calibri" w:hAnsi="Calibri" w:cs="Calibri"/>
          <w:b/>
          <w:sz w:val="22"/>
          <w:szCs w:val="22"/>
        </w:rPr>
        <w:lastRenderedPageBreak/>
        <w:t xml:space="preserve">EFFECTIVE DATE AND </w:t>
      </w:r>
      <w:r w:rsidR="009C37B0" w:rsidRPr="000172B1">
        <w:rPr>
          <w:rFonts w:ascii="Calibri" w:hAnsi="Calibri" w:cs="Calibri"/>
          <w:b/>
          <w:sz w:val="22"/>
          <w:szCs w:val="22"/>
        </w:rPr>
        <w:t>TERMINATION:</w:t>
      </w:r>
    </w:p>
    <w:p w14:paraId="6EB557BC" w14:textId="77777777" w:rsidR="00EF107D" w:rsidRPr="000172B1" w:rsidRDefault="00EF107D" w:rsidP="00635C97">
      <w:pPr>
        <w:ind w:left="360"/>
        <w:rPr>
          <w:rFonts w:ascii="Calibri" w:hAnsi="Calibri" w:cs="Calibri"/>
          <w:sz w:val="22"/>
          <w:szCs w:val="22"/>
        </w:rPr>
      </w:pPr>
    </w:p>
    <w:p w14:paraId="3DF3AD80" w14:textId="04D7C18E" w:rsidR="009C37B0" w:rsidRPr="000172B1" w:rsidRDefault="00B03E0B" w:rsidP="00635C97">
      <w:pPr>
        <w:ind w:left="360"/>
        <w:rPr>
          <w:rFonts w:ascii="Calibri" w:hAnsi="Calibri" w:cs="Calibri"/>
          <w:sz w:val="22"/>
          <w:szCs w:val="22"/>
        </w:rPr>
      </w:pPr>
      <w:r w:rsidRPr="000172B1">
        <w:rPr>
          <w:rFonts w:ascii="Calibri" w:hAnsi="Calibri" w:cs="Calibri"/>
          <w:sz w:val="22"/>
          <w:szCs w:val="22"/>
        </w:rPr>
        <w:t xml:space="preserve">This </w:t>
      </w:r>
      <w:r w:rsidR="00975832" w:rsidRPr="000172B1">
        <w:rPr>
          <w:rFonts w:ascii="Calibri" w:hAnsi="Calibri" w:cs="Calibri"/>
          <w:sz w:val="22"/>
          <w:szCs w:val="22"/>
        </w:rPr>
        <w:t xml:space="preserve">MOU </w:t>
      </w:r>
      <w:r w:rsidRPr="000172B1">
        <w:rPr>
          <w:rFonts w:ascii="Calibri" w:hAnsi="Calibri" w:cs="Calibri"/>
          <w:sz w:val="22"/>
          <w:szCs w:val="22"/>
        </w:rPr>
        <w:t>shall become effective as of the date when both parties have signed it and shall remain in effect until terminated.</w:t>
      </w:r>
      <w:r w:rsidR="009C37B0" w:rsidRPr="000172B1">
        <w:rPr>
          <w:rFonts w:ascii="Calibri" w:hAnsi="Calibri" w:cs="Calibri"/>
          <w:sz w:val="22"/>
          <w:szCs w:val="22"/>
        </w:rPr>
        <w:t xml:space="preserve"> </w:t>
      </w:r>
      <w:r w:rsidR="00D50482" w:rsidRPr="000172B1">
        <w:rPr>
          <w:rFonts w:ascii="Calibri" w:hAnsi="Calibri" w:cs="Calibri"/>
          <w:sz w:val="22"/>
          <w:szCs w:val="22"/>
        </w:rPr>
        <w:t xml:space="preserve">This </w:t>
      </w:r>
      <w:r w:rsidR="009C3D6C" w:rsidRPr="000172B1">
        <w:rPr>
          <w:rFonts w:ascii="Calibri" w:hAnsi="Calibri" w:cs="Calibri"/>
          <w:sz w:val="22"/>
          <w:szCs w:val="22"/>
        </w:rPr>
        <w:t xml:space="preserve">MOU </w:t>
      </w:r>
      <w:r w:rsidR="00D50482" w:rsidRPr="000172B1">
        <w:rPr>
          <w:rFonts w:ascii="Calibri" w:hAnsi="Calibri" w:cs="Calibri"/>
          <w:sz w:val="22"/>
          <w:szCs w:val="22"/>
        </w:rPr>
        <w:t>shall be binding on the parties</w:t>
      </w:r>
      <w:r w:rsidR="00C202AF" w:rsidRPr="000172B1">
        <w:rPr>
          <w:rFonts w:ascii="Calibri" w:hAnsi="Calibri" w:cs="Calibri"/>
          <w:sz w:val="22"/>
          <w:szCs w:val="22"/>
        </w:rPr>
        <w:t>’</w:t>
      </w:r>
      <w:r w:rsidR="00D50482" w:rsidRPr="000172B1">
        <w:rPr>
          <w:rFonts w:ascii="Calibri" w:hAnsi="Calibri" w:cs="Calibri"/>
          <w:sz w:val="22"/>
          <w:szCs w:val="22"/>
        </w:rPr>
        <w:t xml:space="preserve"> successors in office. </w:t>
      </w:r>
      <w:proofErr w:type="gramStart"/>
      <w:r w:rsidR="009C37B0" w:rsidRPr="000172B1">
        <w:rPr>
          <w:rFonts w:ascii="Calibri" w:hAnsi="Calibri" w:cs="Calibri"/>
          <w:sz w:val="22"/>
          <w:szCs w:val="22"/>
        </w:rPr>
        <w:t>Either party</w:t>
      </w:r>
      <w:proofErr w:type="gramEnd"/>
      <w:r w:rsidR="009C37B0" w:rsidRPr="000172B1">
        <w:rPr>
          <w:rFonts w:ascii="Calibri" w:hAnsi="Calibri" w:cs="Calibri"/>
          <w:sz w:val="22"/>
          <w:szCs w:val="22"/>
        </w:rPr>
        <w:t xml:space="preserve"> to the </w:t>
      </w:r>
      <w:r w:rsidR="009C3D6C" w:rsidRPr="000172B1">
        <w:rPr>
          <w:rFonts w:ascii="Calibri" w:hAnsi="Calibri" w:cs="Calibri"/>
          <w:sz w:val="22"/>
          <w:szCs w:val="22"/>
        </w:rPr>
        <w:t xml:space="preserve">MOU </w:t>
      </w:r>
      <w:r w:rsidR="009C37B0" w:rsidRPr="000172B1">
        <w:rPr>
          <w:rFonts w:ascii="Calibri" w:hAnsi="Calibri" w:cs="Calibri"/>
          <w:sz w:val="22"/>
          <w:szCs w:val="22"/>
        </w:rPr>
        <w:t>may terminate the agreement at any time by providing written notice to the other party.</w:t>
      </w:r>
    </w:p>
    <w:p w14:paraId="4853D80C" w14:textId="77777777" w:rsidR="009C37B0" w:rsidRPr="000172B1" w:rsidRDefault="009C37B0" w:rsidP="00635C97">
      <w:pPr>
        <w:ind w:left="360"/>
        <w:rPr>
          <w:rFonts w:ascii="Calibri" w:hAnsi="Calibri" w:cs="Calibri"/>
          <w:sz w:val="22"/>
          <w:szCs w:val="22"/>
        </w:rPr>
      </w:pPr>
    </w:p>
    <w:p w14:paraId="53942850" w14:textId="77777777" w:rsidR="009C37B0" w:rsidRPr="000172B1" w:rsidRDefault="009C37B0" w:rsidP="00635C97">
      <w:pPr>
        <w:ind w:left="360"/>
        <w:rPr>
          <w:rFonts w:ascii="Calibri" w:hAnsi="Calibri" w:cs="Calibri"/>
          <w:sz w:val="22"/>
          <w:szCs w:val="22"/>
        </w:rPr>
      </w:pPr>
      <w:r w:rsidRPr="000172B1">
        <w:rPr>
          <w:rFonts w:ascii="Calibri" w:hAnsi="Calibri" w:cs="Calibri"/>
          <w:sz w:val="22"/>
          <w:szCs w:val="22"/>
        </w:rPr>
        <w:t xml:space="preserve">Signed on behalf of </w:t>
      </w:r>
      <w:r w:rsidR="005F0080" w:rsidRPr="000172B1">
        <w:rPr>
          <w:rFonts w:ascii="Calibri" w:hAnsi="Calibri" w:cs="Calibri"/>
          <w:sz w:val="22"/>
          <w:szCs w:val="22"/>
        </w:rPr>
        <w:t>Virginia Tax</w:t>
      </w:r>
      <w:r w:rsidRPr="000172B1">
        <w:rPr>
          <w:rFonts w:ascii="Calibri" w:hAnsi="Calibri" w:cs="Calibri"/>
          <w:sz w:val="22"/>
          <w:szCs w:val="22"/>
        </w:rPr>
        <w:t xml:space="preserve"> by:</w:t>
      </w:r>
    </w:p>
    <w:p w14:paraId="75DB6ABD" w14:textId="77777777" w:rsidR="00E3211C" w:rsidRPr="000172B1" w:rsidRDefault="00E3211C" w:rsidP="00635C97">
      <w:pPr>
        <w:ind w:left="360"/>
        <w:rPr>
          <w:rFonts w:ascii="Calibri" w:hAnsi="Calibri" w:cs="Calibri"/>
          <w:sz w:val="22"/>
          <w:szCs w:val="22"/>
        </w:rPr>
      </w:pPr>
    </w:p>
    <w:p w14:paraId="7D9AC127" w14:textId="77777777" w:rsidR="00DB501A" w:rsidRPr="000172B1" w:rsidRDefault="00DB501A" w:rsidP="00635C97">
      <w:pPr>
        <w:ind w:left="360"/>
        <w:rPr>
          <w:rFonts w:ascii="Calibri" w:hAnsi="Calibri" w:cs="Calibri"/>
          <w:sz w:val="22"/>
          <w:szCs w:val="22"/>
        </w:rPr>
      </w:pPr>
    </w:p>
    <w:tbl>
      <w:tblPr>
        <w:tblW w:w="0" w:type="auto"/>
        <w:tblInd w:w="360" w:type="dxa"/>
        <w:tblLook w:val="04A0" w:firstRow="1" w:lastRow="0" w:firstColumn="1" w:lastColumn="0" w:noHBand="0" w:noVBand="1"/>
      </w:tblPr>
      <w:tblGrid>
        <w:gridCol w:w="6093"/>
        <w:gridCol w:w="269"/>
        <w:gridCol w:w="3358"/>
      </w:tblGrid>
      <w:tr w:rsidR="00DB501A" w:rsidRPr="005D2B7F" w14:paraId="588A29F8" w14:textId="77777777" w:rsidTr="00F01780">
        <w:tc>
          <w:tcPr>
            <w:tcW w:w="6228" w:type="dxa"/>
            <w:tcBorders>
              <w:bottom w:val="single" w:sz="4" w:space="0" w:color="auto"/>
            </w:tcBorders>
          </w:tcPr>
          <w:p w14:paraId="34F0F5F9" w14:textId="77777777" w:rsidR="00DB501A" w:rsidRPr="000172B1" w:rsidRDefault="00DB501A" w:rsidP="00F01780">
            <w:pPr>
              <w:rPr>
                <w:rFonts w:ascii="Calibri" w:hAnsi="Calibri" w:cs="Calibri"/>
                <w:sz w:val="22"/>
                <w:szCs w:val="22"/>
              </w:rPr>
            </w:pPr>
          </w:p>
        </w:tc>
        <w:tc>
          <w:tcPr>
            <w:tcW w:w="270" w:type="dxa"/>
          </w:tcPr>
          <w:p w14:paraId="1B190E3A" w14:textId="77777777" w:rsidR="00DB501A" w:rsidRPr="000172B1" w:rsidRDefault="00DB501A" w:rsidP="00F01780">
            <w:pPr>
              <w:rPr>
                <w:rFonts w:ascii="Calibri" w:hAnsi="Calibri" w:cs="Calibri"/>
                <w:sz w:val="22"/>
                <w:szCs w:val="22"/>
              </w:rPr>
            </w:pPr>
          </w:p>
        </w:tc>
        <w:tc>
          <w:tcPr>
            <w:tcW w:w="3438" w:type="dxa"/>
            <w:tcBorders>
              <w:bottom w:val="single" w:sz="4" w:space="0" w:color="auto"/>
            </w:tcBorders>
          </w:tcPr>
          <w:p w14:paraId="2B438676" w14:textId="77777777" w:rsidR="00DB501A" w:rsidRPr="000172B1" w:rsidRDefault="00DB501A" w:rsidP="00F01780">
            <w:pPr>
              <w:rPr>
                <w:rFonts w:ascii="Calibri" w:hAnsi="Calibri" w:cs="Calibri"/>
                <w:sz w:val="22"/>
                <w:szCs w:val="22"/>
              </w:rPr>
            </w:pPr>
          </w:p>
        </w:tc>
      </w:tr>
      <w:tr w:rsidR="00DB501A" w:rsidRPr="005D2B7F" w14:paraId="477EC6BD" w14:textId="77777777" w:rsidTr="00F01780">
        <w:tc>
          <w:tcPr>
            <w:tcW w:w="6228" w:type="dxa"/>
            <w:tcBorders>
              <w:top w:val="single" w:sz="4" w:space="0" w:color="auto"/>
            </w:tcBorders>
          </w:tcPr>
          <w:p w14:paraId="4778E569" w14:textId="77777777" w:rsidR="00DB501A" w:rsidRPr="000172B1" w:rsidRDefault="00DB501A" w:rsidP="00F01780">
            <w:pPr>
              <w:rPr>
                <w:rFonts w:ascii="Calibri" w:hAnsi="Calibri" w:cs="Calibri"/>
                <w:sz w:val="22"/>
                <w:szCs w:val="22"/>
              </w:rPr>
            </w:pPr>
            <w:r w:rsidRPr="000172B1">
              <w:rPr>
                <w:rFonts w:ascii="Calibri" w:hAnsi="Calibri" w:cs="Calibri"/>
                <w:sz w:val="22"/>
                <w:szCs w:val="22"/>
              </w:rPr>
              <w:t xml:space="preserve">Signature </w:t>
            </w:r>
            <w:r w:rsidR="00DE2426" w:rsidRPr="000172B1">
              <w:rPr>
                <w:rFonts w:ascii="Calibri" w:hAnsi="Calibri" w:cs="Calibri"/>
                <w:sz w:val="22"/>
                <w:szCs w:val="22"/>
              </w:rPr>
              <w:t>of</w:t>
            </w:r>
            <w:r w:rsidR="00896A1A" w:rsidRPr="000172B1">
              <w:rPr>
                <w:rFonts w:ascii="Calibri" w:hAnsi="Calibri" w:cs="Calibri"/>
                <w:sz w:val="22"/>
                <w:szCs w:val="22"/>
              </w:rPr>
              <w:t xml:space="preserve"> </w:t>
            </w:r>
            <w:r w:rsidR="00896A1A" w:rsidRPr="000172B1">
              <w:rPr>
                <w:rFonts w:ascii="Calibri" w:hAnsi="Calibri" w:cs="Calibri"/>
                <w:b/>
                <w:sz w:val="22"/>
                <w:szCs w:val="22"/>
              </w:rPr>
              <w:t>Tax</w:t>
            </w:r>
            <w:r w:rsidR="00DE2426" w:rsidRPr="000172B1">
              <w:rPr>
                <w:rFonts w:ascii="Calibri" w:hAnsi="Calibri" w:cs="Calibri"/>
                <w:sz w:val="22"/>
                <w:szCs w:val="22"/>
              </w:rPr>
              <w:t xml:space="preserve"> </w:t>
            </w:r>
            <w:r w:rsidR="00DE2426" w:rsidRPr="000172B1">
              <w:rPr>
                <w:rFonts w:ascii="Calibri" w:hAnsi="Calibri" w:cs="Calibri"/>
                <w:b/>
                <w:sz w:val="22"/>
                <w:szCs w:val="22"/>
              </w:rPr>
              <w:t>Disclosure Officer</w:t>
            </w:r>
            <w:r w:rsidR="00DE2426" w:rsidRPr="000172B1">
              <w:rPr>
                <w:rFonts w:ascii="Calibri" w:hAnsi="Calibri" w:cs="Calibri"/>
                <w:sz w:val="22"/>
                <w:szCs w:val="22"/>
              </w:rPr>
              <w:t>/</w:t>
            </w:r>
            <w:r w:rsidRPr="000172B1">
              <w:rPr>
                <w:rFonts w:ascii="Calibri" w:hAnsi="Calibri" w:cs="Calibri"/>
                <w:sz w:val="22"/>
                <w:szCs w:val="22"/>
              </w:rPr>
              <w:t>T</w:t>
            </w:r>
            <w:r w:rsidR="00DE2426" w:rsidRPr="000172B1">
              <w:rPr>
                <w:rFonts w:ascii="Calibri" w:hAnsi="Calibri" w:cs="Calibri"/>
                <w:sz w:val="22"/>
                <w:szCs w:val="22"/>
              </w:rPr>
              <w:t xml:space="preserve">ax </w:t>
            </w:r>
            <w:r w:rsidRPr="000172B1">
              <w:rPr>
                <w:rFonts w:ascii="Calibri" w:hAnsi="Calibri" w:cs="Calibri"/>
                <w:sz w:val="22"/>
                <w:szCs w:val="22"/>
              </w:rPr>
              <w:t>Commissioner Designee</w:t>
            </w:r>
          </w:p>
        </w:tc>
        <w:tc>
          <w:tcPr>
            <w:tcW w:w="270" w:type="dxa"/>
          </w:tcPr>
          <w:p w14:paraId="0405D094" w14:textId="77777777" w:rsidR="00DB501A" w:rsidRPr="000172B1" w:rsidRDefault="00DB501A" w:rsidP="00F01780">
            <w:pPr>
              <w:rPr>
                <w:rFonts w:ascii="Calibri" w:hAnsi="Calibri" w:cs="Calibri"/>
                <w:sz w:val="22"/>
                <w:szCs w:val="22"/>
              </w:rPr>
            </w:pPr>
          </w:p>
        </w:tc>
        <w:tc>
          <w:tcPr>
            <w:tcW w:w="3438" w:type="dxa"/>
            <w:tcBorders>
              <w:top w:val="single" w:sz="4" w:space="0" w:color="auto"/>
            </w:tcBorders>
          </w:tcPr>
          <w:p w14:paraId="6E1F72AA" w14:textId="77777777" w:rsidR="00DB501A" w:rsidRPr="000172B1" w:rsidRDefault="00DB501A" w:rsidP="00F01780">
            <w:pPr>
              <w:rPr>
                <w:rFonts w:ascii="Calibri" w:hAnsi="Calibri" w:cs="Calibri"/>
                <w:sz w:val="22"/>
                <w:szCs w:val="22"/>
              </w:rPr>
            </w:pPr>
            <w:r w:rsidRPr="000172B1">
              <w:rPr>
                <w:rFonts w:ascii="Calibri" w:hAnsi="Calibri" w:cs="Calibri"/>
                <w:sz w:val="22"/>
                <w:szCs w:val="22"/>
              </w:rPr>
              <w:t>Date</w:t>
            </w:r>
          </w:p>
        </w:tc>
      </w:tr>
    </w:tbl>
    <w:p w14:paraId="659B188D" w14:textId="77777777" w:rsidR="00DB501A" w:rsidRPr="000172B1" w:rsidRDefault="00DB501A" w:rsidP="00635C97">
      <w:pPr>
        <w:ind w:left="360"/>
        <w:rPr>
          <w:rFonts w:ascii="Calibri" w:hAnsi="Calibri" w:cs="Calibri"/>
        </w:rPr>
      </w:pPr>
    </w:p>
    <w:tbl>
      <w:tblPr>
        <w:tblW w:w="0" w:type="auto"/>
        <w:tblInd w:w="360" w:type="dxa"/>
        <w:tblLook w:val="04A0" w:firstRow="1" w:lastRow="0" w:firstColumn="1" w:lastColumn="0" w:noHBand="0" w:noVBand="1"/>
      </w:tblPr>
      <w:tblGrid>
        <w:gridCol w:w="6077"/>
        <w:gridCol w:w="269"/>
        <w:gridCol w:w="3374"/>
      </w:tblGrid>
      <w:tr w:rsidR="00DB501A" w:rsidRPr="005D2B7F" w14:paraId="5F48919A" w14:textId="77777777" w:rsidTr="00F01780">
        <w:tc>
          <w:tcPr>
            <w:tcW w:w="6228" w:type="dxa"/>
            <w:tcBorders>
              <w:bottom w:val="single" w:sz="4" w:space="0" w:color="auto"/>
            </w:tcBorders>
          </w:tcPr>
          <w:p w14:paraId="0A09B58A" w14:textId="77777777" w:rsidR="00DB501A" w:rsidRPr="000172B1" w:rsidRDefault="001D4085" w:rsidP="00F01780">
            <w:pPr>
              <w:rPr>
                <w:rFonts w:ascii="Calibri" w:hAnsi="Calibri" w:cs="Calibri"/>
              </w:rPr>
            </w:pPr>
            <w:r w:rsidRPr="000172B1">
              <w:rPr>
                <w:rFonts w:ascii="Calibri" w:hAnsi="Calibri" w:cs="Calibri"/>
              </w:rPr>
              <w:t>Michael Palmer</w:t>
            </w:r>
          </w:p>
        </w:tc>
        <w:tc>
          <w:tcPr>
            <w:tcW w:w="270" w:type="dxa"/>
          </w:tcPr>
          <w:p w14:paraId="31861A38" w14:textId="77777777" w:rsidR="00DB501A" w:rsidRPr="000172B1" w:rsidRDefault="00DB501A" w:rsidP="00F01780">
            <w:pPr>
              <w:rPr>
                <w:rFonts w:ascii="Calibri" w:hAnsi="Calibri" w:cs="Calibri"/>
              </w:rPr>
            </w:pPr>
          </w:p>
        </w:tc>
        <w:tc>
          <w:tcPr>
            <w:tcW w:w="3438" w:type="dxa"/>
            <w:tcBorders>
              <w:bottom w:val="single" w:sz="4" w:space="0" w:color="auto"/>
            </w:tcBorders>
          </w:tcPr>
          <w:p w14:paraId="00A89AD5" w14:textId="77777777" w:rsidR="00DB501A" w:rsidRPr="000172B1" w:rsidRDefault="001D4085" w:rsidP="00F01780">
            <w:pPr>
              <w:rPr>
                <w:rFonts w:ascii="Calibri" w:hAnsi="Calibri" w:cs="Calibri"/>
              </w:rPr>
            </w:pPr>
            <w:r w:rsidRPr="000172B1">
              <w:rPr>
                <w:rFonts w:ascii="Calibri" w:hAnsi="Calibri" w:cs="Calibri"/>
              </w:rPr>
              <w:t>Virginia Tax Disclosure Officer</w:t>
            </w:r>
          </w:p>
        </w:tc>
      </w:tr>
      <w:tr w:rsidR="00DB501A" w:rsidRPr="005D2B7F" w14:paraId="58186173" w14:textId="77777777" w:rsidTr="00F01780">
        <w:tc>
          <w:tcPr>
            <w:tcW w:w="6228" w:type="dxa"/>
            <w:tcBorders>
              <w:top w:val="single" w:sz="4" w:space="0" w:color="auto"/>
            </w:tcBorders>
          </w:tcPr>
          <w:p w14:paraId="7E06B1EF" w14:textId="77777777" w:rsidR="00DB501A" w:rsidRPr="000172B1" w:rsidRDefault="00DB501A" w:rsidP="00F01780">
            <w:pPr>
              <w:rPr>
                <w:rFonts w:ascii="Calibri" w:hAnsi="Calibri" w:cs="Calibri"/>
                <w:sz w:val="22"/>
                <w:szCs w:val="22"/>
              </w:rPr>
            </w:pPr>
            <w:r w:rsidRPr="000172B1">
              <w:rPr>
                <w:rFonts w:ascii="Calibri" w:hAnsi="Calibri" w:cs="Calibri"/>
                <w:sz w:val="22"/>
                <w:szCs w:val="22"/>
              </w:rPr>
              <w:t>Printed Name</w:t>
            </w:r>
          </w:p>
        </w:tc>
        <w:tc>
          <w:tcPr>
            <w:tcW w:w="270" w:type="dxa"/>
          </w:tcPr>
          <w:p w14:paraId="61E52631" w14:textId="77777777" w:rsidR="00DB501A" w:rsidRPr="000172B1" w:rsidRDefault="00DB501A" w:rsidP="00F01780">
            <w:pPr>
              <w:rPr>
                <w:rFonts w:ascii="Calibri" w:hAnsi="Calibri" w:cs="Calibri"/>
                <w:sz w:val="22"/>
                <w:szCs w:val="22"/>
              </w:rPr>
            </w:pPr>
          </w:p>
        </w:tc>
        <w:tc>
          <w:tcPr>
            <w:tcW w:w="3438" w:type="dxa"/>
            <w:tcBorders>
              <w:top w:val="single" w:sz="4" w:space="0" w:color="auto"/>
            </w:tcBorders>
          </w:tcPr>
          <w:p w14:paraId="2EF7161F" w14:textId="77777777" w:rsidR="00DB501A" w:rsidRPr="000172B1" w:rsidRDefault="00DB501A" w:rsidP="00F01780">
            <w:pPr>
              <w:rPr>
                <w:rFonts w:ascii="Calibri" w:hAnsi="Calibri" w:cs="Calibri"/>
                <w:sz w:val="22"/>
                <w:szCs w:val="22"/>
              </w:rPr>
            </w:pPr>
            <w:r w:rsidRPr="000172B1">
              <w:rPr>
                <w:rFonts w:ascii="Calibri" w:hAnsi="Calibri" w:cs="Calibri"/>
                <w:sz w:val="22"/>
                <w:szCs w:val="22"/>
              </w:rPr>
              <w:t>Title</w:t>
            </w:r>
          </w:p>
        </w:tc>
      </w:tr>
    </w:tbl>
    <w:p w14:paraId="3A5F6FD7" w14:textId="77777777" w:rsidR="009C37B0" w:rsidRPr="000172B1" w:rsidRDefault="009C37B0" w:rsidP="00635C97">
      <w:pPr>
        <w:ind w:left="360"/>
        <w:rPr>
          <w:rFonts w:ascii="Calibri" w:hAnsi="Calibri" w:cs="Calibri"/>
          <w:sz w:val="22"/>
          <w:szCs w:val="22"/>
        </w:rPr>
      </w:pPr>
    </w:p>
    <w:p w14:paraId="7A5256A1" w14:textId="77777777" w:rsidR="00DB501A" w:rsidRPr="000172B1" w:rsidRDefault="00DB501A" w:rsidP="00635C97">
      <w:pPr>
        <w:ind w:left="360"/>
        <w:rPr>
          <w:rFonts w:ascii="Calibri" w:hAnsi="Calibri" w:cs="Calibri"/>
          <w:sz w:val="22"/>
          <w:szCs w:val="22"/>
        </w:rPr>
      </w:pPr>
    </w:p>
    <w:tbl>
      <w:tblPr>
        <w:tblW w:w="0" w:type="auto"/>
        <w:tblInd w:w="360" w:type="dxa"/>
        <w:tblLook w:val="04A0" w:firstRow="1" w:lastRow="0" w:firstColumn="1" w:lastColumn="0" w:noHBand="0" w:noVBand="1"/>
      </w:tblPr>
      <w:tblGrid>
        <w:gridCol w:w="6099"/>
        <w:gridCol w:w="269"/>
        <w:gridCol w:w="3352"/>
      </w:tblGrid>
      <w:tr w:rsidR="00DB501A" w:rsidRPr="005D2B7F" w14:paraId="67BBD0D4" w14:textId="77777777" w:rsidTr="007B736F">
        <w:tc>
          <w:tcPr>
            <w:tcW w:w="6228" w:type="dxa"/>
            <w:tcBorders>
              <w:bottom w:val="single" w:sz="4" w:space="0" w:color="auto"/>
            </w:tcBorders>
          </w:tcPr>
          <w:p w14:paraId="43D2624A" w14:textId="77777777" w:rsidR="00DB501A" w:rsidRPr="000172B1" w:rsidRDefault="00DB501A" w:rsidP="00F01780">
            <w:pPr>
              <w:rPr>
                <w:rFonts w:ascii="Calibri" w:hAnsi="Calibri" w:cs="Calibri"/>
                <w:sz w:val="22"/>
                <w:szCs w:val="22"/>
              </w:rPr>
            </w:pPr>
          </w:p>
        </w:tc>
        <w:tc>
          <w:tcPr>
            <w:tcW w:w="270" w:type="dxa"/>
          </w:tcPr>
          <w:p w14:paraId="791177D6" w14:textId="77777777" w:rsidR="00DB501A" w:rsidRPr="000172B1" w:rsidRDefault="00DB501A" w:rsidP="00F01780">
            <w:pPr>
              <w:rPr>
                <w:rFonts w:ascii="Calibri" w:hAnsi="Calibri" w:cs="Calibri"/>
                <w:sz w:val="22"/>
                <w:szCs w:val="22"/>
              </w:rPr>
            </w:pPr>
          </w:p>
        </w:tc>
        <w:tc>
          <w:tcPr>
            <w:tcW w:w="3438" w:type="dxa"/>
            <w:tcBorders>
              <w:bottom w:val="single" w:sz="4" w:space="0" w:color="auto"/>
            </w:tcBorders>
          </w:tcPr>
          <w:p w14:paraId="2E2F4D78" w14:textId="77777777" w:rsidR="00DB501A" w:rsidRPr="000172B1" w:rsidRDefault="00DB501A" w:rsidP="00F01780">
            <w:pPr>
              <w:rPr>
                <w:rFonts w:ascii="Calibri" w:hAnsi="Calibri" w:cs="Calibri"/>
                <w:sz w:val="22"/>
                <w:szCs w:val="22"/>
              </w:rPr>
            </w:pPr>
          </w:p>
        </w:tc>
      </w:tr>
      <w:tr w:rsidR="00DB501A" w:rsidRPr="005D2B7F" w14:paraId="5D0DF2C5" w14:textId="77777777" w:rsidTr="007B736F">
        <w:tc>
          <w:tcPr>
            <w:tcW w:w="6228" w:type="dxa"/>
            <w:tcBorders>
              <w:top w:val="single" w:sz="4" w:space="0" w:color="auto"/>
            </w:tcBorders>
          </w:tcPr>
          <w:p w14:paraId="2B4745DC" w14:textId="77777777" w:rsidR="007B736F" w:rsidRPr="000172B1" w:rsidRDefault="00DB501A" w:rsidP="00635C97">
            <w:pPr>
              <w:rPr>
                <w:rFonts w:ascii="Calibri" w:hAnsi="Calibri" w:cs="Calibri"/>
                <w:sz w:val="22"/>
                <w:szCs w:val="22"/>
              </w:rPr>
            </w:pPr>
            <w:r w:rsidRPr="000172B1">
              <w:rPr>
                <w:rFonts w:ascii="Calibri" w:hAnsi="Calibri" w:cs="Calibri"/>
                <w:sz w:val="22"/>
                <w:szCs w:val="22"/>
              </w:rPr>
              <w:t xml:space="preserve">Signature of </w:t>
            </w:r>
            <w:r w:rsidR="003B7228" w:rsidRPr="000172B1">
              <w:rPr>
                <w:rFonts w:ascii="Calibri" w:hAnsi="Calibri" w:cs="Calibri"/>
                <w:sz w:val="22"/>
                <w:szCs w:val="22"/>
              </w:rPr>
              <w:t xml:space="preserve">the Commissioner of </w:t>
            </w:r>
            <w:r w:rsidR="00301F6F" w:rsidRPr="000172B1">
              <w:rPr>
                <w:rFonts w:ascii="Calibri" w:hAnsi="Calibri" w:cs="Calibri"/>
                <w:sz w:val="22"/>
                <w:szCs w:val="22"/>
              </w:rPr>
              <w:t xml:space="preserve">the </w:t>
            </w:r>
            <w:r w:rsidR="003B7228" w:rsidRPr="000172B1">
              <w:rPr>
                <w:rFonts w:ascii="Calibri" w:hAnsi="Calibri" w:cs="Calibri"/>
                <w:sz w:val="22"/>
                <w:szCs w:val="22"/>
              </w:rPr>
              <w:t>Revenue</w:t>
            </w:r>
            <w:r w:rsidR="007B736F" w:rsidRPr="000172B1">
              <w:rPr>
                <w:rFonts w:ascii="Calibri" w:hAnsi="Calibri" w:cs="Calibri"/>
                <w:b/>
                <w:sz w:val="22"/>
                <w:szCs w:val="22"/>
              </w:rPr>
              <w:t xml:space="preserve"> </w:t>
            </w:r>
            <w:r w:rsidR="004305A7" w:rsidRPr="000172B1">
              <w:rPr>
                <w:rFonts w:ascii="Calibri" w:hAnsi="Calibri" w:cs="Calibri"/>
                <w:b/>
                <w:sz w:val="22"/>
                <w:szCs w:val="22"/>
              </w:rPr>
              <w:t>/</w:t>
            </w:r>
            <w:r w:rsidR="00896A1A" w:rsidRPr="000172B1">
              <w:rPr>
                <w:rFonts w:ascii="Calibri" w:hAnsi="Calibri" w:cs="Calibri"/>
                <w:b/>
                <w:sz w:val="22"/>
                <w:szCs w:val="22"/>
              </w:rPr>
              <w:t>Treasurer/</w:t>
            </w:r>
          </w:p>
          <w:p w14:paraId="684FD186" w14:textId="77777777" w:rsidR="00DB501A" w:rsidRPr="000172B1" w:rsidRDefault="004305A7" w:rsidP="00896A1A">
            <w:pPr>
              <w:rPr>
                <w:rFonts w:ascii="Calibri" w:hAnsi="Calibri" w:cs="Calibri"/>
                <w:sz w:val="22"/>
                <w:szCs w:val="22"/>
              </w:rPr>
            </w:pPr>
            <w:r w:rsidRPr="000172B1">
              <w:rPr>
                <w:rFonts w:ascii="Calibri" w:hAnsi="Calibri" w:cs="Calibri"/>
                <w:sz w:val="22"/>
                <w:szCs w:val="22"/>
              </w:rPr>
              <w:t>Director of Finance</w:t>
            </w:r>
            <w:r w:rsidR="00875C87" w:rsidRPr="000172B1">
              <w:rPr>
                <w:rFonts w:ascii="Calibri" w:hAnsi="Calibri" w:cs="Calibri"/>
                <w:sz w:val="22"/>
                <w:szCs w:val="22"/>
              </w:rPr>
              <w:t xml:space="preserve">/Responsible Officer  </w:t>
            </w:r>
          </w:p>
        </w:tc>
        <w:tc>
          <w:tcPr>
            <w:tcW w:w="270" w:type="dxa"/>
          </w:tcPr>
          <w:p w14:paraId="59260241" w14:textId="77777777" w:rsidR="00DB501A" w:rsidRPr="000172B1" w:rsidRDefault="00DB501A" w:rsidP="00F01780">
            <w:pPr>
              <w:rPr>
                <w:rFonts w:ascii="Calibri" w:hAnsi="Calibri" w:cs="Calibri"/>
                <w:sz w:val="22"/>
                <w:szCs w:val="22"/>
              </w:rPr>
            </w:pPr>
          </w:p>
        </w:tc>
        <w:tc>
          <w:tcPr>
            <w:tcW w:w="3438" w:type="dxa"/>
            <w:tcBorders>
              <w:top w:val="single" w:sz="4" w:space="0" w:color="auto"/>
            </w:tcBorders>
          </w:tcPr>
          <w:p w14:paraId="22316C21" w14:textId="77777777" w:rsidR="00DB501A" w:rsidRPr="000172B1" w:rsidRDefault="00DB501A" w:rsidP="00635C97">
            <w:pPr>
              <w:rPr>
                <w:rFonts w:ascii="Calibri" w:hAnsi="Calibri" w:cs="Calibri"/>
                <w:sz w:val="22"/>
                <w:szCs w:val="22"/>
              </w:rPr>
            </w:pPr>
            <w:r w:rsidRPr="000172B1">
              <w:rPr>
                <w:rFonts w:ascii="Calibri" w:hAnsi="Calibri" w:cs="Calibri"/>
                <w:sz w:val="22"/>
                <w:szCs w:val="22"/>
              </w:rPr>
              <w:t>Date</w:t>
            </w:r>
          </w:p>
        </w:tc>
      </w:tr>
    </w:tbl>
    <w:p w14:paraId="7B276606" w14:textId="77777777" w:rsidR="00DB501A" w:rsidRPr="000172B1" w:rsidRDefault="00DB501A" w:rsidP="00635C97">
      <w:pPr>
        <w:ind w:left="360"/>
        <w:rPr>
          <w:rFonts w:ascii="Calibri" w:hAnsi="Calibri" w:cs="Calibri"/>
          <w:sz w:val="22"/>
          <w:szCs w:val="22"/>
        </w:rPr>
      </w:pPr>
    </w:p>
    <w:tbl>
      <w:tblPr>
        <w:tblW w:w="0" w:type="auto"/>
        <w:tblInd w:w="360" w:type="dxa"/>
        <w:tblLook w:val="04A0" w:firstRow="1" w:lastRow="0" w:firstColumn="1" w:lastColumn="0" w:noHBand="0" w:noVBand="1"/>
      </w:tblPr>
      <w:tblGrid>
        <w:gridCol w:w="6087"/>
        <w:gridCol w:w="269"/>
        <w:gridCol w:w="3364"/>
      </w:tblGrid>
      <w:tr w:rsidR="00DB501A" w:rsidRPr="005D2B7F" w14:paraId="7EF1738F" w14:textId="77777777" w:rsidTr="00593758">
        <w:tc>
          <w:tcPr>
            <w:tcW w:w="6228" w:type="dxa"/>
            <w:tcBorders>
              <w:bottom w:val="single" w:sz="4" w:space="0" w:color="auto"/>
            </w:tcBorders>
          </w:tcPr>
          <w:p w14:paraId="3181FB0D" w14:textId="77777777" w:rsidR="00DB501A" w:rsidRPr="000172B1" w:rsidRDefault="00DB501A" w:rsidP="00F01780">
            <w:pPr>
              <w:rPr>
                <w:rFonts w:ascii="Calibri" w:hAnsi="Calibri" w:cs="Calibri"/>
                <w:sz w:val="22"/>
                <w:szCs w:val="22"/>
              </w:rPr>
            </w:pPr>
          </w:p>
        </w:tc>
        <w:tc>
          <w:tcPr>
            <w:tcW w:w="270" w:type="dxa"/>
          </w:tcPr>
          <w:p w14:paraId="6288F9C3" w14:textId="77777777" w:rsidR="00DB501A" w:rsidRPr="000172B1" w:rsidRDefault="00DB501A" w:rsidP="00F01780">
            <w:pPr>
              <w:rPr>
                <w:rFonts w:ascii="Calibri" w:hAnsi="Calibri" w:cs="Calibri"/>
                <w:sz w:val="22"/>
                <w:szCs w:val="22"/>
              </w:rPr>
            </w:pPr>
          </w:p>
        </w:tc>
        <w:tc>
          <w:tcPr>
            <w:tcW w:w="3438" w:type="dxa"/>
            <w:tcBorders>
              <w:bottom w:val="single" w:sz="4" w:space="0" w:color="auto"/>
            </w:tcBorders>
          </w:tcPr>
          <w:p w14:paraId="3BE29817" w14:textId="77777777" w:rsidR="00DB501A" w:rsidRPr="000172B1" w:rsidRDefault="00DB501A" w:rsidP="00F01780">
            <w:pPr>
              <w:rPr>
                <w:rFonts w:ascii="Calibri" w:hAnsi="Calibri" w:cs="Calibri"/>
                <w:sz w:val="22"/>
                <w:szCs w:val="22"/>
              </w:rPr>
            </w:pPr>
          </w:p>
        </w:tc>
      </w:tr>
      <w:tr w:rsidR="00DB501A" w:rsidRPr="005D2B7F" w14:paraId="7F769599" w14:textId="77777777" w:rsidTr="00593758">
        <w:tc>
          <w:tcPr>
            <w:tcW w:w="6228" w:type="dxa"/>
            <w:tcBorders>
              <w:top w:val="single" w:sz="4" w:space="0" w:color="auto"/>
            </w:tcBorders>
          </w:tcPr>
          <w:p w14:paraId="0FEB208D" w14:textId="77777777" w:rsidR="00DB501A" w:rsidRPr="000172B1" w:rsidRDefault="00DB501A" w:rsidP="00635C97">
            <w:pPr>
              <w:rPr>
                <w:rFonts w:ascii="Calibri" w:hAnsi="Calibri" w:cs="Calibri"/>
                <w:sz w:val="22"/>
                <w:szCs w:val="22"/>
              </w:rPr>
            </w:pPr>
            <w:r w:rsidRPr="000172B1">
              <w:rPr>
                <w:rFonts w:ascii="Calibri" w:hAnsi="Calibri" w:cs="Calibri"/>
                <w:sz w:val="22"/>
                <w:szCs w:val="22"/>
              </w:rPr>
              <w:t>Printed Name</w:t>
            </w:r>
          </w:p>
        </w:tc>
        <w:tc>
          <w:tcPr>
            <w:tcW w:w="270" w:type="dxa"/>
          </w:tcPr>
          <w:p w14:paraId="4A4C6E67" w14:textId="77777777" w:rsidR="00DB501A" w:rsidRPr="000172B1" w:rsidRDefault="00DB501A" w:rsidP="00635C97">
            <w:pPr>
              <w:rPr>
                <w:rFonts w:ascii="Calibri" w:hAnsi="Calibri" w:cs="Calibri"/>
                <w:sz w:val="22"/>
                <w:szCs w:val="22"/>
              </w:rPr>
            </w:pPr>
          </w:p>
        </w:tc>
        <w:tc>
          <w:tcPr>
            <w:tcW w:w="3438" w:type="dxa"/>
            <w:tcBorders>
              <w:top w:val="single" w:sz="4" w:space="0" w:color="auto"/>
            </w:tcBorders>
          </w:tcPr>
          <w:p w14:paraId="7134538F" w14:textId="77777777" w:rsidR="00DB501A" w:rsidRPr="000172B1" w:rsidRDefault="00DB501A" w:rsidP="00635C97">
            <w:pPr>
              <w:rPr>
                <w:rFonts w:ascii="Calibri" w:hAnsi="Calibri" w:cs="Calibri"/>
                <w:sz w:val="22"/>
                <w:szCs w:val="22"/>
              </w:rPr>
            </w:pPr>
            <w:r w:rsidRPr="000172B1">
              <w:rPr>
                <w:rFonts w:ascii="Calibri" w:hAnsi="Calibri" w:cs="Calibri"/>
                <w:sz w:val="22"/>
                <w:szCs w:val="22"/>
              </w:rPr>
              <w:t>Title</w:t>
            </w:r>
          </w:p>
        </w:tc>
      </w:tr>
    </w:tbl>
    <w:p w14:paraId="03560A25" w14:textId="77777777" w:rsidR="00804E51" w:rsidRPr="000172B1" w:rsidRDefault="00804E51" w:rsidP="00635C97">
      <w:pPr>
        <w:ind w:left="360"/>
        <w:rPr>
          <w:rFonts w:ascii="Calibri" w:hAnsi="Calibri" w:cs="Calibri"/>
          <w:sz w:val="22"/>
          <w:szCs w:val="22"/>
        </w:rPr>
      </w:pPr>
    </w:p>
    <w:p w14:paraId="16CFCECA" w14:textId="77777777" w:rsidR="00BA6F0C" w:rsidRPr="000172B1" w:rsidRDefault="00BA6F0C" w:rsidP="00635C97">
      <w:pPr>
        <w:tabs>
          <w:tab w:val="center" w:pos="1440"/>
          <w:tab w:val="center" w:pos="5280"/>
          <w:tab w:val="center" w:pos="8160"/>
        </w:tabs>
        <w:rPr>
          <w:rFonts w:ascii="Calibri" w:hAnsi="Calibri" w:cs="Calibri"/>
          <w:b/>
          <w:sz w:val="22"/>
          <w:szCs w:val="22"/>
        </w:rPr>
      </w:pPr>
    </w:p>
    <w:p w14:paraId="3D3CC857" w14:textId="77777777" w:rsidR="00543554" w:rsidRPr="000172B1" w:rsidRDefault="00543554" w:rsidP="00635C97">
      <w:pPr>
        <w:rPr>
          <w:rFonts w:ascii="Calibri" w:hAnsi="Calibri" w:cs="Calibri"/>
          <w:sz w:val="22"/>
          <w:szCs w:val="22"/>
        </w:rPr>
      </w:pPr>
      <w:r w:rsidRPr="000172B1">
        <w:rPr>
          <w:rFonts w:ascii="Calibri" w:hAnsi="Calibri" w:cs="Calibri"/>
          <w:sz w:val="22"/>
          <w:szCs w:val="22"/>
        </w:rPr>
        <w:t>Please return this completed form, along with any necessary information to</w:t>
      </w:r>
      <w:r w:rsidR="00804E51" w:rsidRPr="000172B1">
        <w:rPr>
          <w:rFonts w:ascii="Calibri" w:hAnsi="Calibri" w:cs="Calibri"/>
          <w:sz w:val="22"/>
          <w:szCs w:val="22"/>
        </w:rPr>
        <w:t>:</w:t>
      </w:r>
    </w:p>
    <w:p w14:paraId="5FDE8AD8" w14:textId="77777777" w:rsidR="00B94808" w:rsidRPr="000172B1" w:rsidRDefault="00B94808" w:rsidP="00635C97">
      <w:pPr>
        <w:rPr>
          <w:rFonts w:ascii="Calibri" w:hAnsi="Calibri" w:cs="Calibri"/>
          <w:sz w:val="22"/>
          <w:szCs w:val="22"/>
        </w:rPr>
      </w:pPr>
    </w:p>
    <w:p w14:paraId="7781671E" w14:textId="77777777" w:rsidR="009E1F01" w:rsidRPr="000172B1" w:rsidRDefault="00B91B4F" w:rsidP="00635C97">
      <w:pPr>
        <w:tabs>
          <w:tab w:val="left" w:pos="6420"/>
        </w:tabs>
        <w:rPr>
          <w:rFonts w:ascii="Calibri" w:hAnsi="Calibri" w:cs="Calibri"/>
          <w:sz w:val="22"/>
          <w:szCs w:val="22"/>
        </w:rPr>
      </w:pPr>
      <w:r w:rsidRPr="000172B1">
        <w:rPr>
          <w:rFonts w:ascii="Calibri" w:hAnsi="Calibri" w:cs="Calibri"/>
          <w:sz w:val="22"/>
          <w:szCs w:val="22"/>
        </w:rPr>
        <w:t>Virginia Tax</w:t>
      </w:r>
    </w:p>
    <w:p w14:paraId="3A5DE442" w14:textId="77777777" w:rsidR="00346B95" w:rsidRPr="000172B1" w:rsidRDefault="00CF1FCA" w:rsidP="00635C97">
      <w:pPr>
        <w:tabs>
          <w:tab w:val="left" w:pos="6420"/>
        </w:tabs>
        <w:rPr>
          <w:rFonts w:ascii="Calibri" w:hAnsi="Calibri" w:cs="Calibri"/>
          <w:sz w:val="22"/>
          <w:szCs w:val="22"/>
        </w:rPr>
      </w:pPr>
      <w:r w:rsidRPr="000172B1">
        <w:rPr>
          <w:rFonts w:ascii="Calibri" w:hAnsi="Calibri" w:cs="Calibri"/>
          <w:sz w:val="22"/>
          <w:szCs w:val="22"/>
        </w:rPr>
        <w:t>Attn: Mi</w:t>
      </w:r>
      <w:r w:rsidR="009E1F01" w:rsidRPr="000172B1">
        <w:rPr>
          <w:rFonts w:ascii="Calibri" w:hAnsi="Calibri" w:cs="Calibri"/>
          <w:sz w:val="22"/>
          <w:szCs w:val="22"/>
        </w:rPr>
        <w:t>chael</w:t>
      </w:r>
      <w:r w:rsidRPr="000172B1">
        <w:rPr>
          <w:rFonts w:ascii="Calibri" w:hAnsi="Calibri" w:cs="Calibri"/>
          <w:sz w:val="22"/>
          <w:szCs w:val="22"/>
        </w:rPr>
        <w:t xml:space="preserve"> Palmer</w:t>
      </w:r>
    </w:p>
    <w:p w14:paraId="3F0A8348" w14:textId="1C388B37" w:rsidR="009E1F01" w:rsidRPr="000172B1" w:rsidRDefault="00346B95" w:rsidP="00635C97">
      <w:pPr>
        <w:tabs>
          <w:tab w:val="left" w:pos="6420"/>
        </w:tabs>
        <w:rPr>
          <w:rFonts w:ascii="Calibri" w:hAnsi="Calibri" w:cs="Calibri"/>
          <w:sz w:val="22"/>
          <w:szCs w:val="22"/>
        </w:rPr>
      </w:pPr>
      <w:r w:rsidRPr="000172B1">
        <w:rPr>
          <w:rFonts w:ascii="Calibri" w:hAnsi="Calibri" w:cs="Calibri"/>
          <w:sz w:val="22"/>
          <w:szCs w:val="22"/>
        </w:rPr>
        <w:t xml:space="preserve">Email: </w:t>
      </w:r>
      <w:hyperlink r:id="rId11" w:history="1">
        <w:r w:rsidRPr="000172B1">
          <w:rPr>
            <w:rStyle w:val="Hyperlink"/>
            <w:rFonts w:ascii="Calibri" w:hAnsi="Calibri" w:cs="Calibri"/>
            <w:sz w:val="22"/>
            <w:szCs w:val="22"/>
          </w:rPr>
          <w:t>DisclosureOfficer@tax.virginia.gov</w:t>
        </w:r>
      </w:hyperlink>
    </w:p>
    <w:p w14:paraId="115B29B1" w14:textId="1338C224" w:rsidR="00671E05" w:rsidRPr="000172B1" w:rsidRDefault="005A68E9" w:rsidP="00635C97">
      <w:pPr>
        <w:tabs>
          <w:tab w:val="left" w:pos="6420"/>
        </w:tabs>
        <w:rPr>
          <w:rFonts w:ascii="Calibri" w:hAnsi="Calibri" w:cs="Calibri"/>
          <w:sz w:val="22"/>
          <w:szCs w:val="22"/>
        </w:rPr>
      </w:pPr>
      <w:r w:rsidRPr="000172B1">
        <w:rPr>
          <w:rFonts w:ascii="Calibri" w:hAnsi="Calibri" w:cs="Calibri"/>
          <w:b/>
          <w:sz w:val="22"/>
          <w:szCs w:val="22"/>
        </w:rPr>
        <w:tab/>
      </w:r>
    </w:p>
    <w:sectPr w:rsidR="00671E05" w:rsidRPr="000172B1" w:rsidSect="007B736F">
      <w:pgSz w:w="12240" w:h="15840"/>
      <w:pgMar w:top="720" w:right="1080" w:bottom="1440" w:left="108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BF27" w14:textId="77777777" w:rsidR="00C1022A" w:rsidRDefault="00C1022A">
      <w:r>
        <w:separator/>
      </w:r>
    </w:p>
  </w:endnote>
  <w:endnote w:type="continuationSeparator" w:id="0">
    <w:p w14:paraId="0E1DB53E" w14:textId="77777777" w:rsidR="00C1022A" w:rsidRDefault="00C1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B8D" w14:textId="77777777" w:rsidR="00C1022A" w:rsidRDefault="00C1022A">
      <w:r>
        <w:separator/>
      </w:r>
    </w:p>
  </w:footnote>
  <w:footnote w:type="continuationSeparator" w:id="0">
    <w:p w14:paraId="04900D42" w14:textId="77777777" w:rsidR="00C1022A" w:rsidRDefault="00C10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1BE"/>
    <w:multiLevelType w:val="multilevel"/>
    <w:tmpl w:val="CB9A75A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C04243"/>
    <w:multiLevelType w:val="multilevel"/>
    <w:tmpl w:val="BED8E0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E84340"/>
    <w:multiLevelType w:val="multilevel"/>
    <w:tmpl w:val="BED8E0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FF1854"/>
    <w:multiLevelType w:val="hybridMultilevel"/>
    <w:tmpl w:val="7A14E6B2"/>
    <w:lvl w:ilvl="0" w:tplc="F4B4438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9A2"/>
    <w:multiLevelType w:val="hybridMultilevel"/>
    <w:tmpl w:val="8A0EC496"/>
    <w:lvl w:ilvl="0" w:tplc="2550B034">
      <w:start w:val="1"/>
      <w:numFmt w:val="decimal"/>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681329"/>
    <w:multiLevelType w:val="hybridMultilevel"/>
    <w:tmpl w:val="931C1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C30567"/>
    <w:multiLevelType w:val="hybridMultilevel"/>
    <w:tmpl w:val="5E823F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EF2865"/>
    <w:multiLevelType w:val="hybridMultilevel"/>
    <w:tmpl w:val="73506446"/>
    <w:lvl w:ilvl="0" w:tplc="5D200B78">
      <w:start w:val="1"/>
      <w:numFmt w:val="decimal"/>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15341"/>
    <w:multiLevelType w:val="hybridMultilevel"/>
    <w:tmpl w:val="47B68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F75FB"/>
    <w:multiLevelType w:val="hybridMultilevel"/>
    <w:tmpl w:val="40E4D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31B65"/>
    <w:multiLevelType w:val="hybridMultilevel"/>
    <w:tmpl w:val="BE707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932FF"/>
    <w:multiLevelType w:val="hybridMultilevel"/>
    <w:tmpl w:val="8D1615B4"/>
    <w:lvl w:ilvl="0" w:tplc="04090015">
      <w:start w:val="1"/>
      <w:numFmt w:val="upperLetter"/>
      <w:lvlText w:val="%1."/>
      <w:lvlJc w:val="left"/>
      <w:pPr>
        <w:tabs>
          <w:tab w:val="num" w:pos="720"/>
        </w:tabs>
        <w:ind w:left="720" w:hanging="360"/>
      </w:pPr>
    </w:lvl>
    <w:lvl w:ilvl="1" w:tplc="B8A0560C">
      <w:start w:val="1"/>
      <w:numFmt w:val="decimal"/>
      <w:lvlText w:val="%2."/>
      <w:lvlJc w:val="left"/>
      <w:pPr>
        <w:tabs>
          <w:tab w:val="num" w:pos="1440"/>
        </w:tabs>
        <w:ind w:left="1440" w:hanging="360"/>
      </w:pPr>
      <w:rPr>
        <w:rFonts w:hint="default"/>
      </w:rPr>
    </w:lvl>
    <w:lvl w:ilvl="2" w:tplc="1CE26A72">
      <w:start w:val="1"/>
      <w:numFmt w:val="lowerLetter"/>
      <w:lvlText w:val="%3."/>
      <w:lvlJc w:val="left"/>
      <w:pPr>
        <w:tabs>
          <w:tab w:val="num" w:pos="2340"/>
        </w:tabs>
        <w:ind w:left="2340" w:hanging="360"/>
      </w:pPr>
      <w:rPr>
        <w:rFonts w:ascii="Times New Roman" w:eastAsia="Times New Roman" w:hAnsi="Times New Roman" w:cs="Times New Roman"/>
      </w:rPr>
    </w:lvl>
    <w:lvl w:ilvl="3" w:tplc="73168BF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4540AB"/>
    <w:multiLevelType w:val="hybridMultilevel"/>
    <w:tmpl w:val="4440CC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BE62AB"/>
    <w:multiLevelType w:val="hybridMultilevel"/>
    <w:tmpl w:val="9E827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D074E"/>
    <w:multiLevelType w:val="multilevel"/>
    <w:tmpl w:val="3CDE61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B07936"/>
    <w:multiLevelType w:val="multilevel"/>
    <w:tmpl w:val="5E823F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DE0F01"/>
    <w:multiLevelType w:val="hybridMultilevel"/>
    <w:tmpl w:val="B71C28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164EFD"/>
    <w:multiLevelType w:val="hybridMultilevel"/>
    <w:tmpl w:val="23363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125103">
    <w:abstractNumId w:val="4"/>
  </w:num>
  <w:num w:numId="2" w16cid:durableId="1084843740">
    <w:abstractNumId w:val="6"/>
  </w:num>
  <w:num w:numId="3" w16cid:durableId="1141731377">
    <w:abstractNumId w:val="7"/>
  </w:num>
  <w:num w:numId="4" w16cid:durableId="1686056232">
    <w:abstractNumId w:val="12"/>
  </w:num>
  <w:num w:numId="5" w16cid:durableId="552543695">
    <w:abstractNumId w:val="15"/>
  </w:num>
  <w:num w:numId="6" w16cid:durableId="875459437">
    <w:abstractNumId w:val="11"/>
  </w:num>
  <w:num w:numId="7" w16cid:durableId="1534028182">
    <w:abstractNumId w:val="14"/>
  </w:num>
  <w:num w:numId="8" w16cid:durableId="1677880291">
    <w:abstractNumId w:val="0"/>
  </w:num>
  <w:num w:numId="9" w16cid:durableId="704252912">
    <w:abstractNumId w:val="2"/>
  </w:num>
  <w:num w:numId="10" w16cid:durableId="363949388">
    <w:abstractNumId w:val="1"/>
  </w:num>
  <w:num w:numId="11" w16cid:durableId="1472283692">
    <w:abstractNumId w:val="9"/>
  </w:num>
  <w:num w:numId="12" w16cid:durableId="434903451">
    <w:abstractNumId w:val="10"/>
  </w:num>
  <w:num w:numId="13" w16cid:durableId="64886639">
    <w:abstractNumId w:val="16"/>
  </w:num>
  <w:num w:numId="14" w16cid:durableId="579943361">
    <w:abstractNumId w:val="17"/>
  </w:num>
  <w:num w:numId="15" w16cid:durableId="204954773">
    <w:abstractNumId w:val="8"/>
  </w:num>
  <w:num w:numId="16" w16cid:durableId="3172626">
    <w:abstractNumId w:val="13"/>
  </w:num>
  <w:num w:numId="17" w16cid:durableId="658114039">
    <w:abstractNumId w:val="3"/>
  </w:num>
  <w:num w:numId="18" w16cid:durableId="1932815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5B"/>
    <w:rsid w:val="0001177A"/>
    <w:rsid w:val="000135E5"/>
    <w:rsid w:val="00013E97"/>
    <w:rsid w:val="000172B1"/>
    <w:rsid w:val="00020DE0"/>
    <w:rsid w:val="00025C3F"/>
    <w:rsid w:val="000274E2"/>
    <w:rsid w:val="00033EA1"/>
    <w:rsid w:val="00035959"/>
    <w:rsid w:val="00036500"/>
    <w:rsid w:val="00037B81"/>
    <w:rsid w:val="00045AA9"/>
    <w:rsid w:val="00047F9C"/>
    <w:rsid w:val="00065721"/>
    <w:rsid w:val="00067516"/>
    <w:rsid w:val="0008063A"/>
    <w:rsid w:val="00084A0F"/>
    <w:rsid w:val="00092332"/>
    <w:rsid w:val="000935B7"/>
    <w:rsid w:val="000A1605"/>
    <w:rsid w:val="000A4081"/>
    <w:rsid w:val="000C536D"/>
    <w:rsid w:val="000D4DFF"/>
    <w:rsid w:val="000E6F53"/>
    <w:rsid w:val="000F3285"/>
    <w:rsid w:val="00100D53"/>
    <w:rsid w:val="00103128"/>
    <w:rsid w:val="0010405C"/>
    <w:rsid w:val="00126804"/>
    <w:rsid w:val="001313D7"/>
    <w:rsid w:val="0014240E"/>
    <w:rsid w:val="0015209E"/>
    <w:rsid w:val="00162139"/>
    <w:rsid w:val="0017098E"/>
    <w:rsid w:val="00182B3C"/>
    <w:rsid w:val="00196731"/>
    <w:rsid w:val="001A04C1"/>
    <w:rsid w:val="001B2009"/>
    <w:rsid w:val="001B5F2D"/>
    <w:rsid w:val="001B6FE8"/>
    <w:rsid w:val="001B7992"/>
    <w:rsid w:val="001C00B4"/>
    <w:rsid w:val="001C6A5D"/>
    <w:rsid w:val="001D4085"/>
    <w:rsid w:val="001D41F8"/>
    <w:rsid w:val="001D42B9"/>
    <w:rsid w:val="001E0D67"/>
    <w:rsid w:val="001E7F54"/>
    <w:rsid w:val="00204402"/>
    <w:rsid w:val="00205EC1"/>
    <w:rsid w:val="002161DF"/>
    <w:rsid w:val="00227277"/>
    <w:rsid w:val="00233C50"/>
    <w:rsid w:val="00235811"/>
    <w:rsid w:val="00237E89"/>
    <w:rsid w:val="002431C7"/>
    <w:rsid w:val="00251487"/>
    <w:rsid w:val="00261228"/>
    <w:rsid w:val="00262346"/>
    <w:rsid w:val="00265432"/>
    <w:rsid w:val="00271AB7"/>
    <w:rsid w:val="00276000"/>
    <w:rsid w:val="002806D2"/>
    <w:rsid w:val="00280A69"/>
    <w:rsid w:val="00290964"/>
    <w:rsid w:val="00293B85"/>
    <w:rsid w:val="00295B1E"/>
    <w:rsid w:val="002E451E"/>
    <w:rsid w:val="002E4873"/>
    <w:rsid w:val="002F0C87"/>
    <w:rsid w:val="00301F6F"/>
    <w:rsid w:val="003030DD"/>
    <w:rsid w:val="003055F2"/>
    <w:rsid w:val="00320406"/>
    <w:rsid w:val="00320981"/>
    <w:rsid w:val="00331A73"/>
    <w:rsid w:val="00333870"/>
    <w:rsid w:val="00342050"/>
    <w:rsid w:val="00346B95"/>
    <w:rsid w:val="00356E15"/>
    <w:rsid w:val="0037475D"/>
    <w:rsid w:val="003775A3"/>
    <w:rsid w:val="003812AD"/>
    <w:rsid w:val="00381A4C"/>
    <w:rsid w:val="00384475"/>
    <w:rsid w:val="003868DB"/>
    <w:rsid w:val="0038758B"/>
    <w:rsid w:val="003A1B8E"/>
    <w:rsid w:val="003A1DCD"/>
    <w:rsid w:val="003A4451"/>
    <w:rsid w:val="003B1DC6"/>
    <w:rsid w:val="003B273E"/>
    <w:rsid w:val="003B7228"/>
    <w:rsid w:val="003E028F"/>
    <w:rsid w:val="003F62B0"/>
    <w:rsid w:val="00400B8D"/>
    <w:rsid w:val="00403F48"/>
    <w:rsid w:val="00406D7C"/>
    <w:rsid w:val="00411C5B"/>
    <w:rsid w:val="0042433C"/>
    <w:rsid w:val="00425A3C"/>
    <w:rsid w:val="004305A7"/>
    <w:rsid w:val="00440280"/>
    <w:rsid w:val="00441C70"/>
    <w:rsid w:val="00443576"/>
    <w:rsid w:val="00454741"/>
    <w:rsid w:val="004563B6"/>
    <w:rsid w:val="004622E9"/>
    <w:rsid w:val="004624BD"/>
    <w:rsid w:val="004662EF"/>
    <w:rsid w:val="00490F76"/>
    <w:rsid w:val="0049281D"/>
    <w:rsid w:val="004B4B86"/>
    <w:rsid w:val="004B708E"/>
    <w:rsid w:val="004C3F4E"/>
    <w:rsid w:val="004D2CFF"/>
    <w:rsid w:val="004D2D21"/>
    <w:rsid w:val="004E2CD5"/>
    <w:rsid w:val="004E7E81"/>
    <w:rsid w:val="004F04D2"/>
    <w:rsid w:val="0052426D"/>
    <w:rsid w:val="00525FF3"/>
    <w:rsid w:val="005317F5"/>
    <w:rsid w:val="00535FCD"/>
    <w:rsid w:val="00536C0B"/>
    <w:rsid w:val="00541467"/>
    <w:rsid w:val="00543554"/>
    <w:rsid w:val="00544DF9"/>
    <w:rsid w:val="00560116"/>
    <w:rsid w:val="00563E7F"/>
    <w:rsid w:val="005715DA"/>
    <w:rsid w:val="00575651"/>
    <w:rsid w:val="00575B0E"/>
    <w:rsid w:val="005768A4"/>
    <w:rsid w:val="00582737"/>
    <w:rsid w:val="00584B21"/>
    <w:rsid w:val="00585296"/>
    <w:rsid w:val="00592ED1"/>
    <w:rsid w:val="00593758"/>
    <w:rsid w:val="00594CB3"/>
    <w:rsid w:val="005A0465"/>
    <w:rsid w:val="005A1B85"/>
    <w:rsid w:val="005A263A"/>
    <w:rsid w:val="005A3006"/>
    <w:rsid w:val="005A65A8"/>
    <w:rsid w:val="005A68E9"/>
    <w:rsid w:val="005B179A"/>
    <w:rsid w:val="005B2FE3"/>
    <w:rsid w:val="005B7831"/>
    <w:rsid w:val="005D2047"/>
    <w:rsid w:val="005D2B7F"/>
    <w:rsid w:val="005D6CBD"/>
    <w:rsid w:val="005E24CB"/>
    <w:rsid w:val="005E4478"/>
    <w:rsid w:val="005E47BC"/>
    <w:rsid w:val="005F0080"/>
    <w:rsid w:val="005F5020"/>
    <w:rsid w:val="00601C2A"/>
    <w:rsid w:val="00605C2C"/>
    <w:rsid w:val="006073B7"/>
    <w:rsid w:val="00614D12"/>
    <w:rsid w:val="00621A0A"/>
    <w:rsid w:val="00623496"/>
    <w:rsid w:val="00635C97"/>
    <w:rsid w:val="006422A8"/>
    <w:rsid w:val="00644978"/>
    <w:rsid w:val="00647F08"/>
    <w:rsid w:val="006507D9"/>
    <w:rsid w:val="00651006"/>
    <w:rsid w:val="0065302A"/>
    <w:rsid w:val="00653A61"/>
    <w:rsid w:val="00653D85"/>
    <w:rsid w:val="00671E05"/>
    <w:rsid w:val="00680E1C"/>
    <w:rsid w:val="006866B0"/>
    <w:rsid w:val="006B0CF5"/>
    <w:rsid w:val="006D3996"/>
    <w:rsid w:val="006F1B16"/>
    <w:rsid w:val="006F3250"/>
    <w:rsid w:val="006F68D2"/>
    <w:rsid w:val="007025C0"/>
    <w:rsid w:val="00704859"/>
    <w:rsid w:val="00706B3C"/>
    <w:rsid w:val="00707744"/>
    <w:rsid w:val="00712DC9"/>
    <w:rsid w:val="00713C97"/>
    <w:rsid w:val="0071598D"/>
    <w:rsid w:val="00715A1A"/>
    <w:rsid w:val="007161D8"/>
    <w:rsid w:val="00716AE0"/>
    <w:rsid w:val="007172E9"/>
    <w:rsid w:val="007255A7"/>
    <w:rsid w:val="00737A8A"/>
    <w:rsid w:val="00751354"/>
    <w:rsid w:val="0075460B"/>
    <w:rsid w:val="007668FB"/>
    <w:rsid w:val="007718E3"/>
    <w:rsid w:val="0077233A"/>
    <w:rsid w:val="007746B1"/>
    <w:rsid w:val="00790AE9"/>
    <w:rsid w:val="00791A97"/>
    <w:rsid w:val="00796F95"/>
    <w:rsid w:val="007A381D"/>
    <w:rsid w:val="007A5652"/>
    <w:rsid w:val="007A6D03"/>
    <w:rsid w:val="007B0D1A"/>
    <w:rsid w:val="007B42C2"/>
    <w:rsid w:val="007B736F"/>
    <w:rsid w:val="007C67C4"/>
    <w:rsid w:val="007D069B"/>
    <w:rsid w:val="007D2BBD"/>
    <w:rsid w:val="007D410B"/>
    <w:rsid w:val="0080022D"/>
    <w:rsid w:val="00800F6B"/>
    <w:rsid w:val="00804350"/>
    <w:rsid w:val="00804B60"/>
    <w:rsid w:val="00804E51"/>
    <w:rsid w:val="00804EFD"/>
    <w:rsid w:val="00805342"/>
    <w:rsid w:val="00825CF5"/>
    <w:rsid w:val="00826894"/>
    <w:rsid w:val="0083518B"/>
    <w:rsid w:val="00842068"/>
    <w:rsid w:val="008518F8"/>
    <w:rsid w:val="008540C9"/>
    <w:rsid w:val="00867BF3"/>
    <w:rsid w:val="008717EC"/>
    <w:rsid w:val="00872060"/>
    <w:rsid w:val="0087385E"/>
    <w:rsid w:val="008755F9"/>
    <w:rsid w:val="00875C87"/>
    <w:rsid w:val="0088289B"/>
    <w:rsid w:val="00893BCD"/>
    <w:rsid w:val="00896632"/>
    <w:rsid w:val="00896A1A"/>
    <w:rsid w:val="008A202A"/>
    <w:rsid w:val="008A4658"/>
    <w:rsid w:val="008A645C"/>
    <w:rsid w:val="008B09BB"/>
    <w:rsid w:val="008C23BB"/>
    <w:rsid w:val="008C3CCD"/>
    <w:rsid w:val="008D7E8F"/>
    <w:rsid w:val="008E4635"/>
    <w:rsid w:val="008F60F6"/>
    <w:rsid w:val="008F6885"/>
    <w:rsid w:val="0091195D"/>
    <w:rsid w:val="00914AA3"/>
    <w:rsid w:val="00915B5A"/>
    <w:rsid w:val="00915E61"/>
    <w:rsid w:val="009200F6"/>
    <w:rsid w:val="00930908"/>
    <w:rsid w:val="0093381B"/>
    <w:rsid w:val="0094074B"/>
    <w:rsid w:val="00944568"/>
    <w:rsid w:val="00961452"/>
    <w:rsid w:val="00961BD4"/>
    <w:rsid w:val="00964216"/>
    <w:rsid w:val="00972C46"/>
    <w:rsid w:val="009730D3"/>
    <w:rsid w:val="009731C3"/>
    <w:rsid w:val="00975832"/>
    <w:rsid w:val="00975FE3"/>
    <w:rsid w:val="00982051"/>
    <w:rsid w:val="009958CB"/>
    <w:rsid w:val="009B1991"/>
    <w:rsid w:val="009C2C94"/>
    <w:rsid w:val="009C37B0"/>
    <w:rsid w:val="009C3D6C"/>
    <w:rsid w:val="009C7D79"/>
    <w:rsid w:val="009D612A"/>
    <w:rsid w:val="009D73CF"/>
    <w:rsid w:val="009E0BB6"/>
    <w:rsid w:val="009E1F01"/>
    <w:rsid w:val="009E3D2C"/>
    <w:rsid w:val="009E7D76"/>
    <w:rsid w:val="009F1D07"/>
    <w:rsid w:val="009F2C8E"/>
    <w:rsid w:val="00A056BF"/>
    <w:rsid w:val="00A06732"/>
    <w:rsid w:val="00A10C25"/>
    <w:rsid w:val="00A15399"/>
    <w:rsid w:val="00A159CC"/>
    <w:rsid w:val="00A23874"/>
    <w:rsid w:val="00A26E90"/>
    <w:rsid w:val="00A36AE8"/>
    <w:rsid w:val="00A44B27"/>
    <w:rsid w:val="00A46634"/>
    <w:rsid w:val="00A52067"/>
    <w:rsid w:val="00A56313"/>
    <w:rsid w:val="00A62C89"/>
    <w:rsid w:val="00A70AAB"/>
    <w:rsid w:val="00A75C3A"/>
    <w:rsid w:val="00A825FD"/>
    <w:rsid w:val="00A8479C"/>
    <w:rsid w:val="00AA01A6"/>
    <w:rsid w:val="00AA1EB9"/>
    <w:rsid w:val="00AB6E8C"/>
    <w:rsid w:val="00AB703A"/>
    <w:rsid w:val="00AC438E"/>
    <w:rsid w:val="00AE0056"/>
    <w:rsid w:val="00AE0D01"/>
    <w:rsid w:val="00AE3120"/>
    <w:rsid w:val="00AE60A4"/>
    <w:rsid w:val="00AF6CD9"/>
    <w:rsid w:val="00B01CD6"/>
    <w:rsid w:val="00B03E0B"/>
    <w:rsid w:val="00B03F61"/>
    <w:rsid w:val="00B04E94"/>
    <w:rsid w:val="00B241CD"/>
    <w:rsid w:val="00B36D8D"/>
    <w:rsid w:val="00B452D7"/>
    <w:rsid w:val="00B46BC7"/>
    <w:rsid w:val="00B558C6"/>
    <w:rsid w:val="00B567CB"/>
    <w:rsid w:val="00B5696F"/>
    <w:rsid w:val="00B5782C"/>
    <w:rsid w:val="00B76031"/>
    <w:rsid w:val="00B84C5D"/>
    <w:rsid w:val="00B87AEF"/>
    <w:rsid w:val="00B90B01"/>
    <w:rsid w:val="00B91B4F"/>
    <w:rsid w:val="00B94808"/>
    <w:rsid w:val="00BA38B1"/>
    <w:rsid w:val="00BA5858"/>
    <w:rsid w:val="00BA6F0C"/>
    <w:rsid w:val="00BB4713"/>
    <w:rsid w:val="00BC5398"/>
    <w:rsid w:val="00BD3805"/>
    <w:rsid w:val="00BD5DF3"/>
    <w:rsid w:val="00BF4D14"/>
    <w:rsid w:val="00BF6070"/>
    <w:rsid w:val="00C00529"/>
    <w:rsid w:val="00C051B4"/>
    <w:rsid w:val="00C1022A"/>
    <w:rsid w:val="00C202AF"/>
    <w:rsid w:val="00C24818"/>
    <w:rsid w:val="00C3269A"/>
    <w:rsid w:val="00C32C7B"/>
    <w:rsid w:val="00C53781"/>
    <w:rsid w:val="00C61741"/>
    <w:rsid w:val="00C637BB"/>
    <w:rsid w:val="00C639D1"/>
    <w:rsid w:val="00C712B9"/>
    <w:rsid w:val="00C74667"/>
    <w:rsid w:val="00C779C8"/>
    <w:rsid w:val="00C8312D"/>
    <w:rsid w:val="00C9105F"/>
    <w:rsid w:val="00C918D9"/>
    <w:rsid w:val="00CA3A82"/>
    <w:rsid w:val="00CA4764"/>
    <w:rsid w:val="00CB66AB"/>
    <w:rsid w:val="00CE4B80"/>
    <w:rsid w:val="00CE6707"/>
    <w:rsid w:val="00CF1FCA"/>
    <w:rsid w:val="00D017DC"/>
    <w:rsid w:val="00D1596A"/>
    <w:rsid w:val="00D17C59"/>
    <w:rsid w:val="00D20CF1"/>
    <w:rsid w:val="00D40D5C"/>
    <w:rsid w:val="00D437C1"/>
    <w:rsid w:val="00D45DB4"/>
    <w:rsid w:val="00D46E97"/>
    <w:rsid w:val="00D50482"/>
    <w:rsid w:val="00D515F8"/>
    <w:rsid w:val="00D636E6"/>
    <w:rsid w:val="00D64D67"/>
    <w:rsid w:val="00D906A6"/>
    <w:rsid w:val="00D95836"/>
    <w:rsid w:val="00D97E7C"/>
    <w:rsid w:val="00DA35CD"/>
    <w:rsid w:val="00DB501A"/>
    <w:rsid w:val="00DC1C92"/>
    <w:rsid w:val="00DC40F3"/>
    <w:rsid w:val="00DD0EF5"/>
    <w:rsid w:val="00DE22B3"/>
    <w:rsid w:val="00DE2426"/>
    <w:rsid w:val="00DE36A7"/>
    <w:rsid w:val="00DF49F6"/>
    <w:rsid w:val="00E01A21"/>
    <w:rsid w:val="00E057F7"/>
    <w:rsid w:val="00E1540E"/>
    <w:rsid w:val="00E15B35"/>
    <w:rsid w:val="00E314F9"/>
    <w:rsid w:val="00E3211C"/>
    <w:rsid w:val="00E33F37"/>
    <w:rsid w:val="00E3415F"/>
    <w:rsid w:val="00E34958"/>
    <w:rsid w:val="00E41EBD"/>
    <w:rsid w:val="00E42970"/>
    <w:rsid w:val="00E47802"/>
    <w:rsid w:val="00E51165"/>
    <w:rsid w:val="00E565A8"/>
    <w:rsid w:val="00E57898"/>
    <w:rsid w:val="00E63012"/>
    <w:rsid w:val="00E725E9"/>
    <w:rsid w:val="00E74924"/>
    <w:rsid w:val="00E8169F"/>
    <w:rsid w:val="00E843DD"/>
    <w:rsid w:val="00E84456"/>
    <w:rsid w:val="00E9167B"/>
    <w:rsid w:val="00E92C49"/>
    <w:rsid w:val="00EB3622"/>
    <w:rsid w:val="00EB6DE3"/>
    <w:rsid w:val="00EC06C8"/>
    <w:rsid w:val="00EC4C08"/>
    <w:rsid w:val="00EC5FE0"/>
    <w:rsid w:val="00ED771B"/>
    <w:rsid w:val="00EE042E"/>
    <w:rsid w:val="00EE6623"/>
    <w:rsid w:val="00EF107D"/>
    <w:rsid w:val="00EF7DD7"/>
    <w:rsid w:val="00F01780"/>
    <w:rsid w:val="00F05E0F"/>
    <w:rsid w:val="00F06E9E"/>
    <w:rsid w:val="00F165A1"/>
    <w:rsid w:val="00F238E7"/>
    <w:rsid w:val="00F446A5"/>
    <w:rsid w:val="00F47A5B"/>
    <w:rsid w:val="00F54DE4"/>
    <w:rsid w:val="00F57A45"/>
    <w:rsid w:val="00F6597F"/>
    <w:rsid w:val="00F80EF9"/>
    <w:rsid w:val="00F978AF"/>
    <w:rsid w:val="00FA0727"/>
    <w:rsid w:val="00FA13FC"/>
    <w:rsid w:val="00FA5876"/>
    <w:rsid w:val="00FA5C1D"/>
    <w:rsid w:val="00FA6F42"/>
    <w:rsid w:val="00FB0353"/>
    <w:rsid w:val="00FB2A34"/>
    <w:rsid w:val="00FC29E7"/>
    <w:rsid w:val="00FC3B4B"/>
    <w:rsid w:val="00FC5CED"/>
    <w:rsid w:val="00FC5DAA"/>
    <w:rsid w:val="00FD0932"/>
    <w:rsid w:val="00FD30F4"/>
    <w:rsid w:val="00FD47C1"/>
    <w:rsid w:val="00FD5696"/>
    <w:rsid w:val="00FE2EFC"/>
    <w:rsid w:val="00FF5272"/>
    <w:rsid w:val="00FF5C20"/>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F9C24"/>
  <w15:chartTrackingRefBased/>
  <w15:docId w15:val="{280ADE3E-87DE-43F8-A46D-10F683EA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B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40E"/>
    <w:pPr>
      <w:tabs>
        <w:tab w:val="center" w:pos="4320"/>
        <w:tab w:val="right" w:pos="8640"/>
      </w:tabs>
    </w:pPr>
  </w:style>
  <w:style w:type="paragraph" w:styleId="Footer">
    <w:name w:val="footer"/>
    <w:basedOn w:val="Normal"/>
    <w:rsid w:val="00E1540E"/>
    <w:pPr>
      <w:tabs>
        <w:tab w:val="center" w:pos="4320"/>
        <w:tab w:val="right" w:pos="8640"/>
      </w:tabs>
    </w:pPr>
  </w:style>
  <w:style w:type="character" w:styleId="PageNumber">
    <w:name w:val="page number"/>
    <w:basedOn w:val="DefaultParagraphFont"/>
    <w:rsid w:val="00E1540E"/>
  </w:style>
  <w:style w:type="paragraph" w:styleId="BalloonText">
    <w:name w:val="Balloon Text"/>
    <w:basedOn w:val="Normal"/>
    <w:semiHidden/>
    <w:rsid w:val="002431C7"/>
    <w:rPr>
      <w:rFonts w:ascii="Tahoma" w:hAnsi="Tahoma" w:cs="Tahoma"/>
      <w:sz w:val="16"/>
      <w:szCs w:val="16"/>
    </w:rPr>
  </w:style>
  <w:style w:type="character" w:styleId="Hyperlink">
    <w:name w:val="Hyperlink"/>
    <w:rsid w:val="00DE36A7"/>
    <w:rPr>
      <w:color w:val="0000FF"/>
      <w:u w:val="single"/>
    </w:rPr>
  </w:style>
  <w:style w:type="table" w:styleId="TableGrid">
    <w:name w:val="Table Grid"/>
    <w:basedOn w:val="TableNormal"/>
    <w:rsid w:val="0056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1C70"/>
    <w:rPr>
      <w:sz w:val="16"/>
      <w:szCs w:val="16"/>
    </w:rPr>
  </w:style>
  <w:style w:type="paragraph" w:styleId="CommentText">
    <w:name w:val="annotation text"/>
    <w:basedOn w:val="Normal"/>
    <w:link w:val="CommentTextChar"/>
    <w:rsid w:val="00441C70"/>
    <w:rPr>
      <w:sz w:val="20"/>
      <w:szCs w:val="20"/>
    </w:rPr>
  </w:style>
  <w:style w:type="character" w:customStyle="1" w:styleId="CommentTextChar">
    <w:name w:val="Comment Text Char"/>
    <w:basedOn w:val="DefaultParagraphFont"/>
    <w:link w:val="CommentText"/>
    <w:rsid w:val="00441C70"/>
  </w:style>
  <w:style w:type="paragraph" w:styleId="CommentSubject">
    <w:name w:val="annotation subject"/>
    <w:basedOn w:val="CommentText"/>
    <w:next w:val="CommentText"/>
    <w:link w:val="CommentSubjectChar"/>
    <w:rsid w:val="00441C70"/>
    <w:rPr>
      <w:b/>
      <w:bCs/>
    </w:rPr>
  </w:style>
  <w:style w:type="character" w:customStyle="1" w:styleId="CommentSubjectChar">
    <w:name w:val="Comment Subject Char"/>
    <w:link w:val="CommentSubject"/>
    <w:rsid w:val="00441C70"/>
    <w:rPr>
      <w:b/>
      <w:bCs/>
    </w:rPr>
  </w:style>
  <w:style w:type="paragraph" w:styleId="Revision">
    <w:name w:val="Revision"/>
    <w:hidden/>
    <w:uiPriority w:val="99"/>
    <w:semiHidden/>
    <w:rsid w:val="00544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losureOfficer@tax.virgin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closureOfficer@tax.virginia.gov" TargetMode="External"/><Relationship Id="rId5" Type="http://schemas.openxmlformats.org/officeDocument/2006/relationships/footnotes" Target="footnotes.xml"/><Relationship Id="rId10" Type="http://schemas.openxmlformats.org/officeDocument/2006/relationships/hyperlink" Target="mailto:DisclosureOfficer@tax.virginia.gov" TargetMode="External"/><Relationship Id="rId4" Type="http://schemas.openxmlformats.org/officeDocument/2006/relationships/webSettings" Target="webSettings.xml"/><Relationship Id="rId9" Type="http://schemas.openxmlformats.org/officeDocument/2006/relationships/hyperlink" Target="mailto:DisclosureOfficer@tax.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Links>
    <vt:vector size="24" baseType="variant">
      <vt:variant>
        <vt:i4>4784188</vt:i4>
      </vt:variant>
      <vt:variant>
        <vt:i4>9</vt:i4>
      </vt:variant>
      <vt:variant>
        <vt:i4>0</vt:i4>
      </vt:variant>
      <vt:variant>
        <vt:i4>5</vt:i4>
      </vt:variant>
      <vt:variant>
        <vt:lpwstr>mailto:DisclosureOfficer@tax.virginia.gov</vt:lpwstr>
      </vt:variant>
      <vt:variant>
        <vt:lpwstr/>
      </vt:variant>
      <vt:variant>
        <vt:i4>4784188</vt:i4>
      </vt:variant>
      <vt:variant>
        <vt:i4>6</vt:i4>
      </vt:variant>
      <vt:variant>
        <vt:i4>0</vt:i4>
      </vt:variant>
      <vt:variant>
        <vt:i4>5</vt:i4>
      </vt:variant>
      <vt:variant>
        <vt:lpwstr>mailto:DisclosureOfficer@tax.virginia.gov</vt:lpwstr>
      </vt:variant>
      <vt:variant>
        <vt:lpwstr/>
      </vt:variant>
      <vt:variant>
        <vt:i4>4784188</vt:i4>
      </vt:variant>
      <vt:variant>
        <vt:i4>3</vt:i4>
      </vt:variant>
      <vt:variant>
        <vt:i4>0</vt:i4>
      </vt:variant>
      <vt:variant>
        <vt:i4>5</vt:i4>
      </vt:variant>
      <vt:variant>
        <vt:lpwstr>mailto:DisclosureOfficer@tax.virginia.gov</vt:lpwstr>
      </vt:variant>
      <vt:variant>
        <vt:lpwstr/>
      </vt:variant>
      <vt:variant>
        <vt:i4>4784188</vt:i4>
      </vt:variant>
      <vt:variant>
        <vt:i4>0</vt:i4>
      </vt:variant>
      <vt:variant>
        <vt:i4>0</vt:i4>
      </vt:variant>
      <vt:variant>
        <vt:i4>5</vt:i4>
      </vt:variant>
      <vt:variant>
        <vt:lpwstr>mailto:DisclosureOfficer@tax.virginia.gov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Tax</dc:creator>
  <cp:keywords/>
  <cp:lastModifiedBy>Veneziano, Jerald (TAX)</cp:lastModifiedBy>
  <cp:revision>3</cp:revision>
  <dcterms:created xsi:type="dcterms:W3CDTF">2025-06-02T17:30:00Z</dcterms:created>
  <dcterms:modified xsi:type="dcterms:W3CDTF">2025-06-02T17:47:00Z</dcterms:modified>
</cp:coreProperties>
</file>